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E1" w:rsidRDefault="00FD27E1" w:rsidP="00FD27E1">
      <w:pPr>
        <w:pStyle w:val="1"/>
        <w:spacing w:before="150" w:beforeAutospacing="0" w:after="150" w:afterAutospacing="0"/>
        <w:jc w:val="center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Отчет о состоянии коррупции и реализации мер по противодействию коррупции</w:t>
      </w:r>
    </w:p>
    <w:tbl>
      <w:tblPr>
        <w:tblW w:w="15176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6"/>
      </w:tblGrid>
      <w:tr w:rsidR="00FD27E1" w:rsidTr="00FD27E1">
        <w:trPr>
          <w:tblCellSpacing w:w="0" w:type="dxa"/>
        </w:trPr>
        <w:tc>
          <w:tcPr>
            <w:tcW w:w="15176" w:type="dxa"/>
            <w:vAlign w:val="center"/>
            <w:hideMark/>
          </w:tcPr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Отчет о проведении мониторинга коррупционных рисков в администрации </w:t>
            </w:r>
            <w:r w:rsidR="004F4FE6"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Малотенгинского </w:t>
            </w: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сельского поселения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Отрадненского района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по состоянию за 2023 год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 w:firstLine="285"/>
              <w:rPr>
                <w:color w:val="333333"/>
              </w:rPr>
            </w:pPr>
            <w:r w:rsidRPr="00FD27E1">
              <w:rPr>
                <w:color w:val="333333"/>
              </w:rPr>
      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</w:t>
            </w:r>
            <w:r w:rsidRPr="00FD27E1">
              <w:rPr>
                <w:rStyle w:val="a6"/>
                <w:b w:val="0"/>
                <w:color w:val="333333"/>
              </w:rPr>
              <w:t xml:space="preserve">  </w:t>
            </w:r>
            <w:r w:rsidR="004F4FE6" w:rsidRPr="004F4FE6">
              <w:rPr>
                <w:color w:val="333333"/>
              </w:rPr>
              <w:t>Малотенгинского</w:t>
            </w:r>
            <w:r w:rsidR="004F4FE6" w:rsidRPr="004F4FE6">
              <w:rPr>
                <w:rStyle w:val="a6"/>
                <w:bCs w:val="0"/>
                <w:color w:val="333333"/>
              </w:rPr>
              <w:t xml:space="preserve"> </w:t>
            </w:r>
            <w:r w:rsidRPr="00FD27E1">
              <w:rPr>
                <w:rStyle w:val="a6"/>
                <w:b w:val="0"/>
                <w:color w:val="333333"/>
              </w:rPr>
              <w:t>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Во целях проведения антикоррупционной экспертизы нормативных правовых актов и проектов нормативных правовых актов проекты муниципальных нормативных правовых актов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Pr="00FD27E1">
              <w:rPr>
                <w:color w:val="333333"/>
              </w:rPr>
              <w:t xml:space="preserve"> направляются в отдел по общим и правовым вопросам администрации и в прокуратуру </w:t>
            </w:r>
            <w:r>
              <w:rPr>
                <w:color w:val="333333"/>
              </w:rPr>
              <w:t xml:space="preserve">Отрадненского </w:t>
            </w:r>
            <w:r w:rsidRPr="00FD27E1">
              <w:rPr>
                <w:color w:val="333333"/>
              </w:rPr>
              <w:t xml:space="preserve"> района для проведения антикоррупционной и правовой экспертизы </w:t>
            </w:r>
            <w:proofErr w:type="gramStart"/>
            <w:r w:rsidRPr="00FD27E1">
              <w:rPr>
                <w:color w:val="333333"/>
              </w:rPr>
              <w:t>на</w:t>
            </w:r>
            <w:proofErr w:type="gramEnd"/>
            <w:r w:rsidRPr="00FD27E1">
              <w:rPr>
                <w:color w:val="333333"/>
              </w:rPr>
              <w:t xml:space="preserve"> </w:t>
            </w:r>
            <w:proofErr w:type="gramStart"/>
            <w:r w:rsidRPr="00FD27E1">
              <w:rPr>
                <w:color w:val="333333"/>
              </w:rPr>
              <w:t>их</w:t>
            </w:r>
            <w:proofErr w:type="gramEnd"/>
            <w:r w:rsidRPr="00FD27E1">
              <w:rPr>
                <w:color w:val="333333"/>
              </w:rPr>
              <w:t xml:space="preserve"> </w:t>
            </w:r>
            <w:proofErr w:type="spellStart"/>
            <w:r w:rsidRPr="00FD27E1">
              <w:rPr>
                <w:color w:val="333333"/>
              </w:rPr>
              <w:t>коррупциогенность</w:t>
            </w:r>
            <w:proofErr w:type="spellEnd"/>
            <w:r w:rsidRPr="00FD27E1">
              <w:rPr>
                <w:color w:val="333333"/>
              </w:rPr>
              <w:t>. В 2023 году проведена антикоррупционная экспертиза всех проектов муниципальных нормативных правовых актов. В результате проведенной экспертизы коррупциогенных факторов в проектах нормативных правовых актов выявлено не было.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В 2023 году не было проведено ни одной экспертизы жалоб и обращений граждан </w:t>
            </w:r>
            <w:proofErr w:type="gramStart"/>
            <w:r w:rsidRPr="00FD27E1">
              <w:rPr>
                <w:color w:val="333333"/>
              </w:rPr>
              <w:t>на наличие сведений о фактах коррупции с последующим принятием мер по их пресечению в администрации</w:t>
            </w:r>
            <w:proofErr w:type="gramEnd"/>
            <w:r w:rsidRPr="00FD27E1">
              <w:rPr>
                <w:color w:val="333333"/>
              </w:rPr>
              <w:t xml:space="preserve">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Pr="00FD27E1">
              <w:rPr>
                <w:color w:val="333333"/>
              </w:rPr>
              <w:t xml:space="preserve"> в связи с отсутствием таковых жалоб и обращений.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В 2023 году не было проведено ни одной экспертизы жалоб и обращений граждан, поступивших на телефонную «Горячую линию» для сообщений о проявлении фактов коррупции в администрации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Pr="00FD27E1">
              <w:rPr>
                <w:color w:val="333333"/>
              </w:rPr>
              <w:t xml:space="preserve"> в связи с отсутствием таких жалоб и обращений.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proofErr w:type="gramStart"/>
            <w:r w:rsidRPr="00FD27E1">
              <w:rPr>
                <w:color w:val="333333"/>
              </w:rPr>
              <w:t xml:space="preserve">По итогам 2023 года в администрацию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Pr="00FD27E1">
              <w:rPr>
                <w:color w:val="333333"/>
              </w:rPr>
              <w:t xml:space="preserve"> не поступило отрицательных заключения в рамках проведения антикоррупционной экспертизы.</w:t>
            </w:r>
            <w:proofErr w:type="gramEnd"/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>Уведомлений о фактах обращения в целях склонения муниципального служащего к совершению коррупционных правонарушений в общий отдел не поступало.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>Сведения о доходах, имуществе и обязательствах имущественного характера, предоставляемых муниципальными служащими, соблюдения ими ограничений и запретов, требований о предотвращении и урегулировании конфликта интересов предоставлены в отдел по общим и правовым вопросам администрации поселения муниципальными служащими в полном объеме.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Мониторинг коррупционных рисков в администрации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Pr="00FD27E1">
              <w:rPr>
                <w:color w:val="333333"/>
              </w:rPr>
              <w:t xml:space="preserve"> 2023 года позволяет определить перечень должностей, в равной степени подверженных риску коррупции, а также предложения о ликвидации (нейтрализации) коррупционных рисков.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lastRenderedPageBreak/>
              <w:t>Перечень должностей, в наибольшей степени подверженных риску коррупции:</w:t>
            </w:r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начальник общего отдела</w:t>
            </w:r>
            <w:proofErr w:type="gramStart"/>
            <w:r>
              <w:rPr>
                <w:color w:val="333333"/>
              </w:rPr>
              <w:t xml:space="preserve"> </w:t>
            </w:r>
            <w:r w:rsidRPr="00FD27E1">
              <w:rPr>
                <w:color w:val="333333"/>
              </w:rPr>
              <w:t>;</w:t>
            </w:r>
            <w:proofErr w:type="gramEnd"/>
          </w:p>
          <w:p w:rsidR="00FD27E1" w:rsidRPr="00FD27E1" w:rsidRDefault="00FD27E1" w:rsidP="00FD27E1">
            <w:pPr>
              <w:pStyle w:val="a5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>- должностные лица, исполняющие полномочия начальников в период их отсутствия</w:t>
            </w:r>
            <w:proofErr w:type="gramStart"/>
            <w:r w:rsidRPr="00FD27E1">
              <w:rPr>
                <w:color w:val="333333"/>
              </w:rPr>
              <w:t>..</w:t>
            </w:r>
            <w:proofErr w:type="gramEnd"/>
          </w:p>
          <w:p w:rsidR="00FD27E1" w:rsidRPr="00FD27E1" w:rsidRDefault="00FD27E1" w:rsidP="00FD27E1">
            <w:pPr>
              <w:pStyle w:val="11"/>
              <w:spacing w:before="0" w:beforeAutospacing="0" w:after="75" w:afterAutospacing="0" w:line="216" w:lineRule="atLeast"/>
              <w:ind w:left="708"/>
              <w:rPr>
                <w:color w:val="333333"/>
              </w:rPr>
            </w:pPr>
            <w:r w:rsidRPr="00FD27E1">
              <w:rPr>
                <w:color w:val="333333"/>
              </w:rPr>
              <w:t>Предложения о ликвидации (нейтрализации) коррупционных рисков:</w:t>
            </w:r>
          </w:p>
          <w:p w:rsidR="00FD27E1" w:rsidRPr="00FD27E1" w:rsidRDefault="00FD27E1" w:rsidP="00FD27E1">
            <w:pPr>
              <w:pStyle w:val="11"/>
              <w:spacing w:before="0" w:beforeAutospacing="0" w:after="75" w:afterAutospacing="0" w:line="216" w:lineRule="atLeast"/>
              <w:ind w:left="708"/>
              <w:jc w:val="center"/>
              <w:rPr>
                <w:color w:val="333333"/>
              </w:rPr>
            </w:pPr>
            <w:r w:rsidRPr="00FD27E1">
              <w:rPr>
                <w:color w:val="333333"/>
              </w:rPr>
              <w:t xml:space="preserve">- в целях повышения эффективности мероприятий по противодействию коррупции и нейтрализации коррупционных рисков в администрации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  <w:r w:rsidRPr="00FD27E1">
              <w:rPr>
                <w:color w:val="333333"/>
              </w:rPr>
              <w:t xml:space="preserve"> необходимо предусмотреть следующие мероприятия: довести отчет до сведения руководителей всех структурных подразделений администрации; обеспечить постоянное распространение информации о реальных масштабах коррупции, об ущербе, который несет общество и государство в результате коррупции, о других ее негативных последствиях, о причинах, ее порождающих в печатных изданиях, на официальном сайте в информационно-коммуникационной сети Интернет.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ОТЧЕТ по выполнению плана противодействия коррупции в администрации </w:t>
            </w:r>
            <w:r w:rsidR="004F4FE6" w:rsidRPr="004F4FE6">
              <w:rPr>
                <w:b/>
                <w:color w:val="333333"/>
              </w:rPr>
              <w:t>Малотенгинского</w:t>
            </w:r>
            <w:r w:rsidRPr="00FD27E1"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 w:rsidRPr="00FD27E1">
              <w:rPr>
                <w:b/>
                <w:color w:val="333333"/>
              </w:rPr>
              <w:t xml:space="preserve">   </w:t>
            </w:r>
            <w:r w:rsidRPr="00FD27E1">
              <w:rPr>
                <w:rStyle w:val="a6"/>
                <w:b w:val="0"/>
                <w:color w:val="333333"/>
              </w:rPr>
              <w:t>Отрадненского района</w:t>
            </w:r>
          </w:p>
          <w:p w:rsidR="00FD27E1" w:rsidRDefault="00FD27E1" w:rsidP="00FD27E1">
            <w:pPr>
              <w:pStyle w:val="a5"/>
              <w:spacing w:before="0" w:beforeAutospacing="0" w:after="75" w:afterAutospacing="0" w:line="216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b w:val="0"/>
                <w:color w:val="333333"/>
              </w:rPr>
              <w:t xml:space="preserve"> </w:t>
            </w: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 xml:space="preserve"> за 2023 год</w:t>
            </w:r>
          </w:p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tbl>
            <w:tblPr>
              <w:tblW w:w="151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5002"/>
              <w:gridCol w:w="2619"/>
              <w:gridCol w:w="1985"/>
              <w:gridCol w:w="4610"/>
            </w:tblGrid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№ п/п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Мероприятия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Ответственный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исполнитель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Сроки реализации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Результат выполнения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Организационное обеспечение реализации антикоррупционной политики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Обеспечение реализации антикоррупционной политики в деятельности администрации </w:t>
                  </w:r>
                  <w:r w:rsidR="004F4FE6" w:rsidRPr="004F4FE6">
                    <w:rPr>
                      <w:b/>
                      <w:color w:val="333333"/>
                    </w:rPr>
                    <w:t>Малотенгинского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 w:rsidRPr="00FD27E1">
                    <w:rPr>
                      <w:b/>
                      <w:color w:val="333333"/>
                    </w:rPr>
                    <w:t xml:space="preserve">   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  <w:r>
                    <w:t xml:space="preserve"> (далее - администрация)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Постоянно ведется работа по обеспечению реализации антикоррупционной политики в деятельности администрации </w:t>
                  </w:r>
                  <w:r w:rsidR="004F4FE6" w:rsidRPr="004F4FE6">
                    <w:rPr>
                      <w:b/>
                      <w:color w:val="333333"/>
                    </w:rPr>
                    <w:t>Малотенгинского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 w:rsidRPr="00FD27E1">
                    <w:rPr>
                      <w:b/>
                      <w:color w:val="333333"/>
                    </w:rPr>
                    <w:t xml:space="preserve">   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1.2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Краснодарского края, направленных на реализацию мер по противодействию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должностные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Краснодарского края, направленных на реализацию мер по противодействию коррупции не поступало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1.3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должностные 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ежемесячно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Ежемесячно ведется работа по поддержанию подраздела на официальном сайте поселения, посвященного вопросам противодействия коррупции.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 доступ граждан и организаций к информации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размещенной на сайте </w:t>
                  </w:r>
                  <w:r w:rsidR="004F4FE6" w:rsidRPr="004F4FE6">
                    <w:rPr>
                      <w:b/>
                      <w:color w:val="333333"/>
                    </w:rPr>
                    <w:t>Малотенгинского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 w:rsidRPr="00FD27E1">
                    <w:rPr>
                      <w:b/>
                      <w:color w:val="333333"/>
                    </w:rPr>
                    <w:t xml:space="preserve">   </w:t>
                  </w:r>
                  <w:r w:rsidRPr="00FD27E1"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  <w:r>
                    <w:t xml:space="preserve"> во вкладке «Мероприятия направленные на противодействие коррупции»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 анализируется работа с обращениями граждан, содержащими сведения о наличии коррупционных факторов и признаков коррупционных правонарушений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Рассмотрение хода реализации плана мероприятий по противодействию коррупции в администрации на 2023 год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IV квартал 2023 г.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администрации муниципальные служащие регулярно информируются о реализации плана мероприятий по противодействию коррупции в администрации на 2023 год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</w:t>
                  </w:r>
                </w:p>
              </w:tc>
              <w:tc>
                <w:tcPr>
                  <w:tcW w:w="96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Противодействие коррупции при прохождении муниципальной службы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 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 заключении трудового договора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течении 2023 года муниципальные служащие не увольнялись и не принимались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Ознакомление вновь принятых муниципальных служащих администрации по вопросам прохождения муниципальной службы, этики </w:t>
                  </w:r>
                  <w:r>
                    <w:lastRenderedPageBreak/>
                    <w:t>поведения муниципального служащего, возникновения конфликта интересов, ответственности за совершение должностных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при заключении </w:t>
                  </w:r>
                  <w:r>
                    <w:lastRenderedPageBreak/>
                    <w:t>трудового договора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течении 2023 года муниципальные служащие не увольнялись и не принимались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представления муниципальными служащими администрации (в соответствии с утвержденным перечнем должностей муниципальной службы в администрации)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ежегодно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до 1 мая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До всех муниципальных служащих доведены и разъяснены требования.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отчётный 2022 год)»;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служащими предоставили сведений о доходах, о расходах, об имуществе и обязательствах имущественного характера в срок до 30 апреля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 w:rsidR="00FD27E1" w:rsidRDefault="00FD27E1" w:rsidP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Начальник общего отдела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в администрации не назначалось.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Осуществление контроля за соответствием расходов муниципальных служащих, руководителей подведомственных учреждений, </w:t>
                  </w:r>
                  <w:r>
                    <w:lastRenderedPageBreak/>
                    <w:t>и членов их семей их доходам в соответствии с законодательством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 w:rsidR="00FD27E1" w:rsidRDefault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Начальник общего отдела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Обеспечен контроль за соответствием расходов муниципальных служащих, руководителей подведомственных </w:t>
                  </w:r>
                  <w:r>
                    <w:lastRenderedPageBreak/>
                    <w:t>учреждений, и членов их семей их доходам в соответствии с законодательством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2.6.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 отдела по общим и правовым вопросам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 не размещается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детей.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2.7.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178F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</w:t>
                  </w:r>
                </w:p>
                <w:p w:rsidR="00FD27E1" w:rsidRDefault="00DE178F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общего отдела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Изменения не вносились по причине отсутствия необходимости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2.8.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</w:t>
                  </w:r>
                  <w:r w:rsidR="00DE178F">
                    <w:t xml:space="preserve"> общего отдела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Муниципальными служащими, представителем нанимателя (работодателем) соблюдаются требований об урегулировании конфликта интересов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Информация не поступала.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2.9.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Своевременное уведомление представителя нанимателя о фактах обращения в целях склонения муниципального служащего к </w:t>
                  </w:r>
                  <w:r>
                    <w:lastRenderedPageBreak/>
                    <w:t>совершению коррупционных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Муниципальные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Не поступало уведомлений представителя нанимателя о факте обращения в целях склонения, к совершению коррупционных </w:t>
                  </w:r>
                  <w:r>
                    <w:lastRenderedPageBreak/>
                    <w:t>правонарушений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2.10.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уведомление представителя нанимателя о выполнении иной оплачиваемой работы в соответствии с </w:t>
                  </w:r>
                  <w:hyperlink r:id="rId6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      <w:r>
                      <w:rPr>
                        <w:rStyle w:val="a3"/>
                        <w:color w:val="333333"/>
                      </w:rPr>
                      <w:t>ч. 2 ст. 1</w:t>
                    </w:r>
                  </w:hyperlink>
                  <w:r>
                    <w:t>1 Федерального закона от 02.03.2007 №25-ФЗ «О муниципальной службе в Российской Федерации»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2023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поступления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уведомления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поступало уведомлений представителя нанимателя о выполнении иной оплачиваемой работы в соответствии с </w:t>
                  </w:r>
                  <w:hyperlink r:id="rId7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      <w:r>
                      <w:rPr>
                        <w:rStyle w:val="a3"/>
                        <w:color w:val="333333"/>
                      </w:rPr>
                      <w:t>ч. 2 ст. 1</w:t>
                    </w:r>
                  </w:hyperlink>
                  <w:r>
                    <w:t>1 Федерального закона от 02.03.2007 №25-ФЗ «О муниципальной службе в Российской Федерации»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поступало уведомлений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2.12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 отдела по общим и правовым вопросам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В администрации муниципальные служащие регулярно информируются о требованиях законодательства Российской Федерации о противодействии коррупции и его изменениях, в частности по разъяснению законодательства по вопросам прохождения муниципальной службы, о соблюдении норм антикоррупционного законодательств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работодателя об обращениях в целях склонения к совершению коррупционных правонарушений) и о принятии мер по </w:t>
                  </w:r>
                  <w:r>
                    <w:lastRenderedPageBreak/>
                    <w:t>недопущению их нарушений.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Разработаны памятки по вопросам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2.13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2.14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Проведена работа по своевременной актуализации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2.15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обучение, по дополнительным профессиональным программам в области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проводилось повышение уровня квалификации муниципальных служащих, в должностные обязанности которых входит участие в противодействии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2.16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Участие лиц, впервые поступивших на </w:t>
                  </w:r>
                  <w:r>
                    <w:lastRenderedPageBreak/>
                    <w:t>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Ответственное </w:t>
                  </w:r>
                  <w:r>
                    <w:lastRenderedPageBreak/>
                    <w:t>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2023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Отсутствуют лица участвующие в </w:t>
                  </w:r>
                  <w:r>
                    <w:lastRenderedPageBreak/>
                    <w:t>мероприятиях по профессиональному развитию в области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2.17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проводилось повышение уровня квалификации муниципальных служащих, в должностные обязанности которых входит участие в противодействии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Проведение антикоррупционной экспертизы нормативных правовых актов (НПА) и их проектов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экспертизы нормативных правовых актов администрации поселения и их проектов на наличие положений коррупционного характера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На постоянной основе проводилась антикоррупционная экспертиза проектов нормативных правовых актов. За 2023 год в отношении </w:t>
                  </w:r>
                  <w:r w:rsidR="00AF3355">
                    <w:t>39</w:t>
                  </w:r>
                  <w:bookmarkStart w:id="0" w:name="_GoBack"/>
                  <w:bookmarkEnd w:id="0"/>
                  <w:r w:rsidR="00DE178F">
                    <w:t xml:space="preserve"> </w:t>
                  </w:r>
                  <w:r>
                    <w:t xml:space="preserve"> проектов нормативных правовых актов была проведена антикоррупционная экспертиза. По результатам антикоррупционной экспертизы нормативные правовые акты отвечают требованиям необходимости и достаточности правового регулирования. Положения способствующие созданию для проявления коррупции, а также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 отсутствуют.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3.2.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устранение выявленных при проведении антикоррупционной экспертизы коррупциогенных факторов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за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5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календарных дней после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выявления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 устранены выявленные при проведении антикоррупционной экспертизы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устранение в нормативных правовых актах и их проектах коррупциогенных факторов, выявленных органами прокуратуры, юстиции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за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установленный срок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 устранены в нормативных правовых актах и их проектах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факторы, выявленные органами прокуратуры, юстиции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и обязательное рассмотрение заключений по результатам независимой антикоррупционной экспертизы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за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30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рабочих дней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 и обязательно </w:t>
                  </w:r>
                  <w:proofErr w:type="spellStart"/>
                  <w:r>
                    <w:t>рассмотренны</w:t>
                  </w:r>
                  <w:proofErr w:type="spellEnd"/>
                  <w:r>
                    <w:t xml:space="preserve"> заключения по результатам независимой антикоррупционной экспертизы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Мониторинг </w:t>
                  </w:r>
                  <w:proofErr w:type="spellStart"/>
                  <w:r>
                    <w:t>правоприменения</w:t>
                  </w:r>
                  <w:proofErr w:type="spellEnd"/>
                  <w:r>
      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Постоянно ведется мониторинг </w:t>
                  </w:r>
                  <w:proofErr w:type="spellStart"/>
                  <w:r>
                    <w:t>правоприменения</w:t>
                  </w:r>
                  <w:proofErr w:type="spellEnd"/>
                  <w:r>
      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3.6.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Рассмотрение на заседаниях рабочей группы вопросов  правоприменительной </w:t>
                  </w:r>
                  <w:proofErr w:type="gramStart"/>
                  <w:r>
                    <w:t>практики</w:t>
                  </w:r>
                  <w:proofErr w:type="gramEnd"/>
                  <w:r>
      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администрации </w:t>
                  </w:r>
                  <w:r w:rsidR="00DE178F">
                    <w:t xml:space="preserve"> </w:t>
                  </w:r>
                  <w:r w:rsidR="004F4FE6" w:rsidRPr="004F4FE6">
                    <w:t>Малотенгинского</w:t>
                  </w:r>
                  <w:r w:rsidR="00DE178F">
                    <w:t xml:space="preserve"> </w:t>
                  </w:r>
                  <w:r>
                    <w:t xml:space="preserve"> сельского поселения </w:t>
                  </w:r>
                  <w:r w:rsidR="00DE178F">
                    <w:t xml:space="preserve">Отрадненского </w:t>
                  </w:r>
                  <w:r>
                    <w:t xml:space="preserve">района в целях выработки и </w:t>
                  </w:r>
                  <w:r>
                    <w:lastRenderedPageBreak/>
                    <w:t>принятия мер по предупреждению и устранению причин выявленных нарушений.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Глава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случае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вступления решения суда в законную силу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Проведено правовое просвещение муниципальных служащих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изменения федерального законодательства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96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Противодействие коррупции при размещении муниципального заказа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 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заказчики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 размещении заказов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Обеспечено соблюдение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Осуществление контроля в сфере закупок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Совет МО </w:t>
                  </w:r>
                  <w:r w:rsidR="00DE178F">
                    <w:t xml:space="preserve">Отрадненский </w:t>
                  </w:r>
                  <w:r>
                    <w:t xml:space="preserve"> район, КСП МО </w:t>
                  </w:r>
                  <w:r w:rsidR="00DE178F">
                    <w:t xml:space="preserve">Отрадненский </w:t>
                  </w:r>
                  <w:r>
                    <w:t>й район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планом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 контроль в сфере закупок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Контроль за целевым использованием бюджетных средств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КСП МО </w:t>
                  </w:r>
                  <w:r w:rsidR="00DE178F">
                    <w:t xml:space="preserve">Отрадненский </w:t>
                  </w:r>
                  <w:r>
                    <w:t xml:space="preserve"> район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Контроль за целевым использованием бюджетных средств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Организация взаимодействия с органами государственной власти и общественными организациями по реализации государственной политике в области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Организация взаимодействия с правоохранительными органами по вопросам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Организовано взаимодействие с правоохранительными органами по вопросам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Уполномоченное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Принимали участие представители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Повышение уровня правосознания граждан и популяризации антикоррупционных стандартов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(антикоррупционное просвещение и пропаганда)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Размещение на сайте органов местного самоуправления муниципального образования </w:t>
                  </w:r>
                  <w:r w:rsidR="00DE178F">
                    <w:lastRenderedPageBreak/>
                    <w:t xml:space="preserve">Красногвардейское </w:t>
                  </w:r>
                  <w:r>
                    <w:t xml:space="preserve"> сельское поселение </w:t>
                  </w:r>
                  <w:r w:rsidR="00DE178F">
                    <w:t xml:space="preserve">Отрадненского </w:t>
                  </w:r>
                  <w:r>
                    <w:t>о района правовых актов и иных материалов по вопросам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Ответственные должностные 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при принятии правовых актов и </w:t>
                  </w:r>
                  <w:r>
                    <w:lastRenderedPageBreak/>
                    <w:t>поступлении иных материалов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Своевременно размещаются на сайте </w:t>
                  </w:r>
                  <w:r w:rsidR="004F4FE6" w:rsidRPr="004F4FE6">
                    <w:t>Малотенгинского</w:t>
                  </w:r>
                  <w:r w:rsidR="00DE178F">
                    <w:t xml:space="preserve"> </w:t>
                  </w:r>
                  <w:r>
                    <w:t xml:space="preserve"> сельско</w:t>
                  </w:r>
                  <w:r w:rsidR="00DE178F">
                    <w:t xml:space="preserve">го </w:t>
                  </w:r>
                  <w:r>
                    <w:t>поселени</w:t>
                  </w:r>
                  <w:r w:rsidR="00DE178F">
                    <w:t>я</w:t>
                  </w:r>
                  <w:r>
                    <w:t xml:space="preserve"> </w:t>
                  </w:r>
                  <w:r w:rsidR="00DE178F">
                    <w:lastRenderedPageBreak/>
                    <w:t xml:space="preserve">Отрадненского </w:t>
                  </w:r>
                  <w:r>
                    <w:t xml:space="preserve"> района правовые акты и иные материалы по вопросам противодействия коррупции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6.2.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Уполномоченное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Участия не принимали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Освещение в разделе «Мероприятия направленные на противодействие коррупции» на официальном сайте администрации деятельности по противодействию коррупции в администрации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 w:rsidP="00DE178F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Обеспечен доступ граждан и организаций к информации размещенной на сайте </w:t>
                  </w:r>
                  <w:r w:rsidR="004F4FE6" w:rsidRPr="004F4FE6">
                    <w:t>Малотенгинского</w:t>
                  </w:r>
                  <w:r w:rsidR="00DE178F">
                    <w:t xml:space="preserve"> </w:t>
                  </w:r>
                  <w:r>
                    <w:t xml:space="preserve"> сельского поселения </w:t>
                  </w:r>
                  <w:proofErr w:type="gramStart"/>
                  <w:r>
                    <w:t>во</w:t>
                  </w:r>
                  <w:proofErr w:type="gramEnd"/>
                  <w:r>
                    <w:t xml:space="preserve"> разделе «Мероприятия направленные на противодействие коррупции»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Организация контроля за исполнением и своевременной корректировкой мероприятий плана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Подготовка отчета о реализации Плана противодействия коррупции в администрации на 2023 г.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 раз в год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отчета о реализации Плана противодействия коррупции в администрации на 2023 г. выполнен</w:t>
                  </w:r>
                </w:p>
              </w:tc>
            </w:tr>
            <w:tr w:rsidR="00FD27E1" w:rsidTr="00FD27E1"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Корректировка Плана противодействия коррупции в администрации на 2023 г., в соответствии с Планом основных мероприятий по противодействию коррупции в Краснодарском крае на соответствующий период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весь период в течение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 месяца с момента</w:t>
                  </w:r>
                </w:p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Внесения изменений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27E1" w:rsidRDefault="00FD27E1"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Корректировка Плана противодействия коррупции в администрации на 2023г., в соответствии с Планом основных мероприятий по противодействию коррупции в Краснодарском крае на соответствующий период не проводилась</w:t>
                  </w:r>
                </w:p>
              </w:tc>
            </w:tr>
          </w:tbl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 w:rsidR="00FD27E1" w:rsidRDefault="00FD27E1"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</w:tbl>
    <w:p w:rsidR="00722B4D" w:rsidRDefault="00722B4D"/>
    <w:sectPr w:rsidR="00722B4D" w:rsidSect="005606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0FE5"/>
    <w:multiLevelType w:val="multilevel"/>
    <w:tmpl w:val="017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2B"/>
    <w:rsid w:val="004F4FE6"/>
    <w:rsid w:val="00560641"/>
    <w:rsid w:val="00722B4D"/>
    <w:rsid w:val="00AF3355"/>
    <w:rsid w:val="00DE178F"/>
    <w:rsid w:val="00F02A2B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0">
    <w:name w:val="pm_menu_0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1">
    <w:name w:val="pm_menu_1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2">
    <w:name w:val="pm_menu_2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0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064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0641"/>
    <w:rPr>
      <w:b/>
      <w:bCs/>
    </w:rPr>
  </w:style>
  <w:style w:type="paragraph" w:customStyle="1" w:styleId="11">
    <w:name w:val="1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7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0">
    <w:name w:val="pm_menu_0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1">
    <w:name w:val="pm_menu_1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2">
    <w:name w:val="pm_menu_2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0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064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0641"/>
    <w:rPr>
      <w:b/>
      <w:bCs/>
    </w:rPr>
  </w:style>
  <w:style w:type="paragraph" w:customStyle="1" w:styleId="11">
    <w:name w:val="1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282">
              <w:marLeft w:val="0"/>
              <w:marRight w:val="0"/>
              <w:marTop w:val="0"/>
              <w:marBottom w:val="150"/>
              <w:divBdr>
                <w:top w:val="single" w:sz="6" w:space="0" w:color="65893F"/>
                <w:left w:val="none" w:sz="0" w:space="0" w:color="auto"/>
                <w:bottom w:val="single" w:sz="6" w:space="0" w:color="65893F"/>
                <w:right w:val="none" w:sz="0" w:space="0" w:color="auto"/>
              </w:divBdr>
              <w:divsChild>
                <w:div w:id="14698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76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77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352E7479357DBF1BF481D992FDB30B9013A6053B401986143B8B8D9E8C1B89F24FF4CD28193C6EM8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352E7479357DBF1BF481D992FDB30B9013A6053B401986143B8B8D9E8C1B89F24FF4CD28193C6EM8G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Иванченко Ирина Петровна</cp:lastModifiedBy>
  <cp:revision>9</cp:revision>
  <cp:lastPrinted>2024-04-05T10:48:00Z</cp:lastPrinted>
  <dcterms:created xsi:type="dcterms:W3CDTF">2024-04-05T10:25:00Z</dcterms:created>
  <dcterms:modified xsi:type="dcterms:W3CDTF">2024-08-12T13:13:00Z</dcterms:modified>
</cp:coreProperties>
</file>