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3D" w:rsidRPr="00740A3D" w:rsidRDefault="00740A3D" w:rsidP="00E6451B">
      <w:pPr>
        <w:widowControl/>
        <w:rPr>
          <w:rFonts w:ascii="Times New Roman" w:eastAsia="Calibri" w:hAnsi="Times New Roman"/>
          <w:b/>
          <w:color w:val="auto"/>
          <w:sz w:val="28"/>
          <w:szCs w:val="28"/>
        </w:rPr>
      </w:pPr>
    </w:p>
    <w:p w:rsidR="00E268D5" w:rsidRDefault="00E268D5" w:rsidP="00E268D5">
      <w:pPr>
        <w:widowControl/>
        <w:suppressAutoHyphens/>
        <w:jc w:val="center"/>
        <w:rPr>
          <w:rFonts w:ascii="Times New Roman" w:hAnsi="Times New Roman"/>
          <w:b/>
          <w:bCs/>
          <w:color w:val="auto"/>
          <w:sz w:val="28"/>
          <w:szCs w:val="28"/>
          <w:lang w:eastAsia="zh-CN"/>
        </w:rPr>
      </w:pPr>
    </w:p>
    <w:p w:rsidR="00E268D5" w:rsidRDefault="00E268D5" w:rsidP="00E268D5">
      <w:pPr>
        <w:jc w:val="center"/>
        <w:rPr>
          <w:rFonts w:ascii="Times New Roman" w:hAnsi="Times New Roman"/>
          <w:b/>
          <w:color w:val="auto"/>
          <w:sz w:val="28"/>
          <w:szCs w:val="28"/>
        </w:rPr>
      </w:pPr>
      <w:r>
        <w:rPr>
          <w:rFonts w:ascii="Times New Roman" w:hAnsi="Times New Roman"/>
          <w:b/>
          <w:sz w:val="28"/>
          <w:szCs w:val="28"/>
        </w:rPr>
        <w:t xml:space="preserve">СОВЕТ </w:t>
      </w:r>
      <w:r w:rsidR="002F01AA">
        <w:rPr>
          <w:rFonts w:ascii="Times New Roman" w:hAnsi="Times New Roman"/>
          <w:b/>
          <w:sz w:val="28"/>
          <w:szCs w:val="28"/>
        </w:rPr>
        <w:t xml:space="preserve">МАЛОТЕНГИНСКОГО </w:t>
      </w:r>
      <w:r>
        <w:rPr>
          <w:rFonts w:ascii="Times New Roman" w:hAnsi="Times New Roman"/>
          <w:b/>
          <w:sz w:val="28"/>
          <w:szCs w:val="28"/>
        </w:rPr>
        <w:t>СЕЛЬСКОГО ПОСЕЛЕНИЯ</w:t>
      </w:r>
    </w:p>
    <w:p w:rsidR="00E268D5" w:rsidRDefault="00E268D5" w:rsidP="00E268D5">
      <w:pPr>
        <w:jc w:val="center"/>
        <w:rPr>
          <w:rFonts w:ascii="Times New Roman" w:hAnsi="Times New Roman" w:cs="Calibri"/>
          <w:b/>
          <w:sz w:val="28"/>
          <w:szCs w:val="28"/>
        </w:rPr>
      </w:pPr>
      <w:r>
        <w:rPr>
          <w:rFonts w:ascii="Times New Roman" w:hAnsi="Times New Roman"/>
          <w:b/>
          <w:sz w:val="28"/>
          <w:szCs w:val="28"/>
        </w:rPr>
        <w:t>ОТРАДНЕНСКОГО РАЙОНА</w:t>
      </w:r>
    </w:p>
    <w:p w:rsidR="00E268D5" w:rsidRDefault="00E268D5" w:rsidP="00E268D5">
      <w:pPr>
        <w:jc w:val="center"/>
        <w:rPr>
          <w:rFonts w:ascii="Times New Roman" w:hAnsi="Times New Roman" w:cs="Arial"/>
          <w:b/>
          <w:sz w:val="28"/>
          <w:szCs w:val="28"/>
        </w:rPr>
      </w:pPr>
    </w:p>
    <w:p w:rsidR="00953ECA" w:rsidRPr="00953ECA" w:rsidRDefault="002F01AA" w:rsidP="00953ECA">
      <w:pPr>
        <w:tabs>
          <w:tab w:val="left" w:pos="2790"/>
          <w:tab w:val="center" w:pos="5031"/>
        </w:tabs>
        <w:ind w:firstLine="708"/>
        <w:jc w:val="center"/>
        <w:rPr>
          <w:rFonts w:ascii="Times New Roman" w:hAnsi="Times New Roman"/>
          <w:b/>
          <w:color w:val="auto"/>
          <w:sz w:val="28"/>
          <w:szCs w:val="28"/>
        </w:rPr>
      </w:pPr>
      <w:r>
        <w:rPr>
          <w:rFonts w:ascii="Times New Roman" w:hAnsi="Times New Roman"/>
          <w:b/>
          <w:sz w:val="28"/>
          <w:szCs w:val="28"/>
        </w:rPr>
        <w:t xml:space="preserve">СОРОК ВТОРАЯ </w:t>
      </w:r>
      <w:r w:rsidR="00953ECA" w:rsidRPr="00953ECA">
        <w:rPr>
          <w:rFonts w:ascii="Times New Roman" w:hAnsi="Times New Roman"/>
          <w:b/>
          <w:sz w:val="28"/>
          <w:szCs w:val="28"/>
        </w:rPr>
        <w:t>СЕССИЯ</w:t>
      </w:r>
    </w:p>
    <w:p w:rsidR="00953ECA" w:rsidRPr="00953ECA" w:rsidRDefault="00953ECA" w:rsidP="00953ECA">
      <w:pPr>
        <w:jc w:val="center"/>
        <w:rPr>
          <w:rFonts w:ascii="Times New Roman" w:hAnsi="Times New Roman"/>
          <w:b/>
          <w:sz w:val="28"/>
          <w:szCs w:val="28"/>
        </w:rPr>
      </w:pPr>
      <w:r w:rsidRPr="00953ECA">
        <w:rPr>
          <w:rFonts w:ascii="Times New Roman" w:hAnsi="Times New Roman"/>
          <w:b/>
          <w:sz w:val="28"/>
          <w:szCs w:val="28"/>
        </w:rPr>
        <w:t>(</w:t>
      </w:r>
      <w:r w:rsidRPr="00953ECA">
        <w:rPr>
          <w:rFonts w:ascii="Times New Roman" w:hAnsi="Times New Roman"/>
          <w:b/>
          <w:sz w:val="28"/>
          <w:szCs w:val="28"/>
          <w:lang w:val="en-US"/>
        </w:rPr>
        <w:t>IV</w:t>
      </w:r>
      <w:r w:rsidR="002F01AA">
        <w:rPr>
          <w:rFonts w:ascii="Times New Roman" w:hAnsi="Times New Roman"/>
          <w:b/>
          <w:sz w:val="28"/>
          <w:szCs w:val="28"/>
        </w:rPr>
        <w:t xml:space="preserve"> СОЗЫВ</w:t>
      </w:r>
      <w:r w:rsidRPr="00953ECA">
        <w:rPr>
          <w:rFonts w:ascii="Times New Roman" w:hAnsi="Times New Roman"/>
          <w:b/>
          <w:sz w:val="28"/>
          <w:szCs w:val="28"/>
        </w:rPr>
        <w:t>)</w:t>
      </w:r>
    </w:p>
    <w:p w:rsidR="00953ECA" w:rsidRPr="00953ECA" w:rsidRDefault="00953ECA" w:rsidP="00953ECA">
      <w:pPr>
        <w:jc w:val="center"/>
        <w:rPr>
          <w:rFonts w:ascii="Times New Roman" w:eastAsia="Calibri" w:hAnsi="Times New Roman"/>
          <w:b/>
          <w:sz w:val="28"/>
          <w:szCs w:val="28"/>
          <w:lang w:eastAsia="en-US"/>
        </w:rPr>
      </w:pPr>
    </w:p>
    <w:p w:rsidR="00953ECA" w:rsidRPr="002F01AA" w:rsidRDefault="00953ECA" w:rsidP="002F01AA">
      <w:pPr>
        <w:jc w:val="center"/>
        <w:rPr>
          <w:rFonts w:ascii="Times New Roman" w:hAnsi="Times New Roman"/>
          <w:b/>
          <w:sz w:val="28"/>
          <w:szCs w:val="28"/>
        </w:rPr>
      </w:pPr>
      <w:r w:rsidRPr="00953ECA">
        <w:rPr>
          <w:rFonts w:ascii="Times New Roman" w:hAnsi="Times New Roman"/>
          <w:b/>
          <w:sz w:val="28"/>
          <w:szCs w:val="28"/>
        </w:rPr>
        <w:t>РЕШЕНИЕ</w:t>
      </w:r>
    </w:p>
    <w:p w:rsidR="00953ECA" w:rsidRPr="00953ECA" w:rsidRDefault="00E8138A" w:rsidP="00953ECA">
      <w:pPr>
        <w:jc w:val="both"/>
        <w:rPr>
          <w:rFonts w:ascii="Times New Roman" w:hAnsi="Times New Roman"/>
          <w:sz w:val="28"/>
          <w:szCs w:val="28"/>
        </w:rPr>
      </w:pPr>
      <w:r>
        <w:rPr>
          <w:rFonts w:ascii="Times New Roman" w:hAnsi="Times New Roman"/>
          <w:sz w:val="28"/>
          <w:szCs w:val="28"/>
        </w:rPr>
        <w:t>От 24.12.2021</w:t>
      </w:r>
      <w:r w:rsidR="00953ECA" w:rsidRPr="00953ECA">
        <w:rPr>
          <w:rFonts w:ascii="Times New Roman" w:hAnsi="Times New Roman"/>
          <w:sz w:val="28"/>
          <w:szCs w:val="28"/>
        </w:rPr>
        <w:t xml:space="preserve">           </w:t>
      </w:r>
      <w:r w:rsidR="00953ECA" w:rsidRPr="00953ECA">
        <w:rPr>
          <w:rFonts w:ascii="Times New Roman" w:hAnsi="Times New Roman"/>
          <w:sz w:val="28"/>
          <w:szCs w:val="28"/>
        </w:rPr>
        <w:tab/>
      </w:r>
      <w:r w:rsidR="00953ECA" w:rsidRPr="00953ECA">
        <w:rPr>
          <w:rFonts w:ascii="Times New Roman" w:hAnsi="Times New Roman"/>
          <w:sz w:val="28"/>
          <w:szCs w:val="28"/>
        </w:rPr>
        <w:tab/>
        <w:t xml:space="preserve">                                          </w:t>
      </w:r>
      <w:r w:rsidR="002F01AA">
        <w:rPr>
          <w:rFonts w:ascii="Times New Roman" w:hAnsi="Times New Roman"/>
          <w:sz w:val="28"/>
          <w:szCs w:val="28"/>
        </w:rPr>
        <w:t xml:space="preserve">           </w:t>
      </w:r>
      <w:r>
        <w:rPr>
          <w:rFonts w:ascii="Times New Roman" w:hAnsi="Times New Roman"/>
          <w:sz w:val="28"/>
          <w:szCs w:val="28"/>
        </w:rPr>
        <w:t xml:space="preserve">                      </w:t>
      </w:r>
      <w:r w:rsidR="002F01AA">
        <w:rPr>
          <w:rFonts w:ascii="Times New Roman" w:hAnsi="Times New Roman"/>
          <w:sz w:val="28"/>
          <w:szCs w:val="28"/>
        </w:rPr>
        <w:t xml:space="preserve">№ </w:t>
      </w:r>
      <w:r>
        <w:rPr>
          <w:rFonts w:ascii="Times New Roman" w:hAnsi="Times New Roman"/>
          <w:sz w:val="28"/>
          <w:szCs w:val="28"/>
        </w:rPr>
        <w:t>135</w:t>
      </w:r>
    </w:p>
    <w:p w:rsidR="00E268D5" w:rsidRPr="00953ECA" w:rsidRDefault="00E268D5" w:rsidP="00E268D5">
      <w:pPr>
        <w:jc w:val="center"/>
        <w:rPr>
          <w:rFonts w:ascii="Times New Roman" w:hAnsi="Times New Roman"/>
          <w:sz w:val="24"/>
          <w:szCs w:val="28"/>
        </w:rPr>
      </w:pPr>
      <w:proofErr w:type="spellStart"/>
      <w:r w:rsidRPr="00953ECA">
        <w:rPr>
          <w:rFonts w:ascii="Times New Roman" w:hAnsi="Times New Roman"/>
          <w:sz w:val="24"/>
          <w:szCs w:val="28"/>
        </w:rPr>
        <w:t>ст-ца</w:t>
      </w:r>
      <w:proofErr w:type="spellEnd"/>
      <w:r w:rsidRPr="00953ECA">
        <w:rPr>
          <w:rFonts w:ascii="Times New Roman" w:hAnsi="Times New Roman"/>
          <w:sz w:val="24"/>
          <w:szCs w:val="28"/>
        </w:rPr>
        <w:t xml:space="preserve"> </w:t>
      </w:r>
      <w:r w:rsidR="002F01AA">
        <w:rPr>
          <w:rFonts w:ascii="Times New Roman" w:hAnsi="Times New Roman"/>
          <w:sz w:val="24"/>
          <w:szCs w:val="28"/>
        </w:rPr>
        <w:t>Малотенгинская</w:t>
      </w:r>
    </w:p>
    <w:p w:rsidR="00740A3D" w:rsidRDefault="00740A3D" w:rsidP="00740A3D">
      <w:pPr>
        <w:widowControl/>
        <w:shd w:val="clear" w:color="auto" w:fill="FFFFFF"/>
        <w:ind w:right="5386"/>
        <w:rPr>
          <w:rFonts w:ascii="Times New Roman" w:hAnsi="Times New Roman"/>
          <w:iCs/>
          <w:color w:val="auto"/>
          <w:sz w:val="28"/>
          <w:szCs w:val="28"/>
        </w:rPr>
      </w:pPr>
    </w:p>
    <w:p w:rsidR="002F01AA" w:rsidRPr="00740A3D" w:rsidRDefault="002F01AA" w:rsidP="00740A3D">
      <w:pPr>
        <w:widowControl/>
        <w:shd w:val="clear" w:color="auto" w:fill="FFFFFF"/>
        <w:ind w:right="5386"/>
        <w:rPr>
          <w:rFonts w:ascii="Times New Roman" w:hAnsi="Times New Roman"/>
          <w:iCs/>
          <w:color w:val="auto"/>
          <w:sz w:val="28"/>
          <w:szCs w:val="28"/>
        </w:rPr>
      </w:pPr>
    </w:p>
    <w:p w:rsidR="002F01AA" w:rsidRDefault="00740A3D" w:rsidP="00E268D5">
      <w:pPr>
        <w:widowControl/>
        <w:tabs>
          <w:tab w:val="left" w:pos="3686"/>
          <w:tab w:val="left" w:pos="4111"/>
          <w:tab w:val="left" w:pos="4253"/>
        </w:tabs>
        <w:autoSpaceDE w:val="0"/>
        <w:autoSpaceDN w:val="0"/>
        <w:adjustRightInd w:val="0"/>
        <w:ind w:right="-2"/>
        <w:jc w:val="center"/>
        <w:rPr>
          <w:rFonts w:ascii="Times New Roman" w:hAnsi="Times New Roman"/>
          <w:b/>
          <w:sz w:val="28"/>
          <w:szCs w:val="28"/>
        </w:rPr>
      </w:pPr>
      <w:r w:rsidRPr="00BC372D">
        <w:rPr>
          <w:rFonts w:ascii="Times New Roman" w:eastAsia="Calibri" w:hAnsi="Times New Roman"/>
          <w:b/>
          <w:iCs/>
          <w:color w:val="auto"/>
          <w:sz w:val="28"/>
          <w:szCs w:val="28"/>
        </w:rPr>
        <w:t xml:space="preserve">Об утверждении   </w:t>
      </w:r>
      <w:r w:rsidR="00BC372D" w:rsidRPr="00BC372D">
        <w:rPr>
          <w:rFonts w:ascii="Times New Roman" w:eastAsia="Calibri" w:hAnsi="Times New Roman"/>
          <w:b/>
          <w:iCs/>
          <w:color w:val="auto"/>
          <w:sz w:val="28"/>
          <w:szCs w:val="28"/>
        </w:rPr>
        <w:t>П</w:t>
      </w:r>
      <w:r w:rsidRPr="00BC372D">
        <w:rPr>
          <w:rFonts w:ascii="Times New Roman" w:eastAsia="Calibri" w:hAnsi="Times New Roman"/>
          <w:b/>
          <w:iCs/>
          <w:color w:val="auto"/>
          <w:sz w:val="28"/>
          <w:szCs w:val="28"/>
        </w:rPr>
        <w:t>оложения о муниципальном жилищном контроле н</w:t>
      </w:r>
      <w:r w:rsidRPr="00BC372D">
        <w:rPr>
          <w:rFonts w:ascii="Times New Roman" w:eastAsia="Calibri" w:hAnsi="Times New Roman"/>
          <w:b/>
          <w:color w:val="auto"/>
          <w:sz w:val="28"/>
          <w:szCs w:val="28"/>
        </w:rPr>
        <w:t xml:space="preserve">а территории </w:t>
      </w:r>
      <w:r w:rsidR="002F01AA">
        <w:rPr>
          <w:rFonts w:ascii="Times New Roman" w:hAnsi="Times New Roman"/>
          <w:b/>
          <w:bCs/>
          <w:sz w:val="28"/>
          <w:szCs w:val="28"/>
        </w:rPr>
        <w:t xml:space="preserve">Малотенгинского </w:t>
      </w:r>
      <w:r w:rsidR="00E268D5" w:rsidRPr="00BC372D">
        <w:rPr>
          <w:rFonts w:ascii="Times New Roman" w:hAnsi="Times New Roman"/>
          <w:b/>
          <w:sz w:val="28"/>
          <w:szCs w:val="28"/>
        </w:rPr>
        <w:t xml:space="preserve">сельского поселения </w:t>
      </w:r>
    </w:p>
    <w:p w:rsidR="000E7BBF" w:rsidRPr="00BC372D" w:rsidRDefault="00E268D5" w:rsidP="00E268D5">
      <w:pPr>
        <w:widowControl/>
        <w:tabs>
          <w:tab w:val="left" w:pos="3686"/>
          <w:tab w:val="left" w:pos="4111"/>
          <w:tab w:val="left" w:pos="4253"/>
        </w:tabs>
        <w:autoSpaceDE w:val="0"/>
        <w:autoSpaceDN w:val="0"/>
        <w:adjustRightInd w:val="0"/>
        <w:ind w:right="-2"/>
        <w:jc w:val="center"/>
        <w:rPr>
          <w:rFonts w:ascii="Times New Roman" w:hAnsi="Times New Roman"/>
          <w:b/>
          <w:color w:val="auto"/>
        </w:rPr>
      </w:pPr>
      <w:r w:rsidRPr="00BC372D">
        <w:rPr>
          <w:rFonts w:ascii="Times New Roman" w:hAnsi="Times New Roman"/>
          <w:b/>
          <w:sz w:val="28"/>
          <w:szCs w:val="28"/>
        </w:rPr>
        <w:t>Отрадненского района</w:t>
      </w:r>
    </w:p>
    <w:p w:rsidR="00740A3D" w:rsidRDefault="00740A3D" w:rsidP="000E7BBF">
      <w:pPr>
        <w:ind w:firstLine="720"/>
        <w:jc w:val="both"/>
        <w:rPr>
          <w:rFonts w:ascii="Times New Roman" w:hAnsi="Times New Roman"/>
          <w:sz w:val="28"/>
          <w:szCs w:val="28"/>
        </w:rPr>
      </w:pPr>
    </w:p>
    <w:p w:rsidR="00BC372D" w:rsidRDefault="00BC372D" w:rsidP="000E7BBF">
      <w:pPr>
        <w:ind w:firstLine="720"/>
        <w:jc w:val="both"/>
        <w:rPr>
          <w:rFonts w:ascii="Times New Roman" w:hAnsi="Times New Roman"/>
          <w:sz w:val="28"/>
          <w:szCs w:val="28"/>
        </w:rPr>
      </w:pPr>
    </w:p>
    <w:p w:rsidR="002F01AA" w:rsidRDefault="00740A3D" w:rsidP="00760131">
      <w:pPr>
        <w:autoSpaceDE w:val="0"/>
        <w:autoSpaceDN w:val="0"/>
        <w:adjustRightInd w:val="0"/>
        <w:ind w:firstLine="567"/>
        <w:jc w:val="both"/>
        <w:outlineLvl w:val="0"/>
        <w:rPr>
          <w:rFonts w:ascii="Times New Roman" w:hAnsi="Times New Roman"/>
          <w:bCs/>
          <w:sz w:val="28"/>
          <w:szCs w:val="28"/>
        </w:rPr>
      </w:pPr>
      <w:proofErr w:type="gramStart"/>
      <w:r w:rsidRPr="00740A3D">
        <w:rPr>
          <w:rFonts w:ascii="Times New Roman" w:eastAsia="Calibri" w:hAnsi="Times New Roman"/>
          <w:color w:val="auto"/>
          <w:sz w:val="28"/>
          <w:szCs w:val="28"/>
        </w:rPr>
        <w:t>В соответствии</w:t>
      </w:r>
      <w:r w:rsidR="002F01AA">
        <w:rPr>
          <w:rFonts w:ascii="Times New Roman" w:eastAsia="Calibri" w:hAnsi="Times New Roman"/>
          <w:color w:val="auto"/>
          <w:sz w:val="28"/>
          <w:szCs w:val="28"/>
        </w:rPr>
        <w:t xml:space="preserve"> с Федеральным законом от 06 октября </w:t>
      </w:r>
      <w:r w:rsidRPr="00740A3D">
        <w:rPr>
          <w:rFonts w:ascii="Times New Roman" w:eastAsia="Calibri" w:hAnsi="Times New Roman"/>
          <w:color w:val="auto"/>
          <w:sz w:val="28"/>
          <w:szCs w:val="28"/>
        </w:rPr>
        <w:t xml:space="preserve">2003 </w:t>
      </w:r>
      <w:r w:rsidR="002F01AA">
        <w:rPr>
          <w:rFonts w:ascii="Times New Roman" w:eastAsia="Calibri" w:hAnsi="Times New Roman"/>
          <w:color w:val="auto"/>
          <w:sz w:val="28"/>
          <w:szCs w:val="28"/>
        </w:rPr>
        <w:t xml:space="preserve">гола </w:t>
      </w:r>
      <w:r w:rsidRPr="00740A3D">
        <w:rPr>
          <w:rFonts w:ascii="Times New Roman" w:eastAsia="Calibri" w:hAnsi="Times New Roman"/>
          <w:color w:val="auto"/>
          <w:sz w:val="28"/>
          <w:szCs w:val="28"/>
        </w:rPr>
        <w:t xml:space="preserve">№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00E268D5" w:rsidRPr="00E268D5">
        <w:rPr>
          <w:rFonts w:ascii="Times New Roman" w:eastAsia="Calibri" w:hAnsi="Times New Roman"/>
          <w:sz w:val="28"/>
          <w:szCs w:val="28"/>
        </w:rPr>
        <w:t xml:space="preserve">Уставом </w:t>
      </w:r>
      <w:r w:rsidR="002F01AA">
        <w:rPr>
          <w:rFonts w:ascii="Times New Roman" w:hAnsi="Times New Roman"/>
          <w:bCs/>
          <w:sz w:val="28"/>
          <w:szCs w:val="28"/>
        </w:rPr>
        <w:t xml:space="preserve">Малотенгинского </w:t>
      </w:r>
      <w:r w:rsidR="00E268D5" w:rsidRPr="00E268D5">
        <w:rPr>
          <w:rFonts w:ascii="Times New Roman" w:hAnsi="Times New Roman"/>
          <w:sz w:val="28"/>
          <w:szCs w:val="28"/>
        </w:rPr>
        <w:t>сельского поселения Отрадненского района</w:t>
      </w:r>
      <w:r w:rsidR="00E268D5" w:rsidRPr="00E268D5">
        <w:rPr>
          <w:rFonts w:ascii="Times New Roman" w:eastAsia="Calibri" w:hAnsi="Times New Roman"/>
          <w:sz w:val="28"/>
          <w:szCs w:val="28"/>
        </w:rPr>
        <w:t xml:space="preserve">, решением Совета </w:t>
      </w:r>
      <w:r w:rsidR="002F01AA">
        <w:rPr>
          <w:rFonts w:ascii="Times New Roman" w:hAnsi="Times New Roman"/>
          <w:bCs/>
          <w:sz w:val="28"/>
          <w:szCs w:val="28"/>
        </w:rPr>
        <w:t xml:space="preserve">Малотенгинского </w:t>
      </w:r>
      <w:r w:rsidR="00E268D5" w:rsidRPr="00E268D5">
        <w:rPr>
          <w:rFonts w:ascii="Times New Roman" w:hAnsi="Times New Roman"/>
          <w:sz w:val="28"/>
          <w:szCs w:val="28"/>
        </w:rPr>
        <w:t>сельского пос</w:t>
      </w:r>
      <w:r w:rsidR="00BC372D">
        <w:rPr>
          <w:rFonts w:ascii="Times New Roman" w:hAnsi="Times New Roman"/>
          <w:sz w:val="28"/>
          <w:szCs w:val="28"/>
        </w:rPr>
        <w:t xml:space="preserve">еления Отрадненского района от </w:t>
      </w:r>
      <w:r w:rsidR="002F01AA">
        <w:rPr>
          <w:rFonts w:ascii="Times New Roman" w:hAnsi="Times New Roman"/>
          <w:sz w:val="28"/>
          <w:szCs w:val="28"/>
        </w:rPr>
        <w:t>30</w:t>
      </w:r>
      <w:r w:rsidR="00760131">
        <w:rPr>
          <w:rFonts w:ascii="Times New Roman" w:hAnsi="Times New Roman"/>
          <w:sz w:val="28"/>
          <w:szCs w:val="28"/>
        </w:rPr>
        <w:t xml:space="preserve"> ноября </w:t>
      </w:r>
      <w:r w:rsidR="00E268D5" w:rsidRPr="00E268D5">
        <w:rPr>
          <w:rFonts w:ascii="Times New Roman" w:hAnsi="Times New Roman"/>
          <w:sz w:val="28"/>
          <w:szCs w:val="28"/>
        </w:rPr>
        <w:t>2021</w:t>
      </w:r>
      <w:r w:rsidR="00760131">
        <w:rPr>
          <w:rFonts w:ascii="Times New Roman" w:hAnsi="Times New Roman"/>
          <w:sz w:val="28"/>
          <w:szCs w:val="28"/>
        </w:rPr>
        <w:t xml:space="preserve"> года</w:t>
      </w:r>
      <w:r w:rsidR="002F01AA">
        <w:rPr>
          <w:rFonts w:ascii="Times New Roman" w:hAnsi="Times New Roman"/>
          <w:sz w:val="28"/>
          <w:szCs w:val="28"/>
        </w:rPr>
        <w:t xml:space="preserve">  №129</w:t>
      </w:r>
      <w:r w:rsidR="00E268D5" w:rsidRPr="00E268D5">
        <w:rPr>
          <w:rFonts w:ascii="Times New Roman" w:hAnsi="Times New Roman"/>
          <w:sz w:val="28"/>
          <w:szCs w:val="28"/>
        </w:rPr>
        <w:t xml:space="preserve"> «</w:t>
      </w:r>
      <w:r w:rsidR="00E268D5" w:rsidRPr="00E268D5">
        <w:rPr>
          <w:rFonts w:ascii="Times New Roman" w:hAnsi="Times New Roman"/>
          <w:bCs/>
          <w:sz w:val="28"/>
          <w:szCs w:val="28"/>
        </w:rPr>
        <w:t>О принятии осуществления части полномочий по решению вопросов местного значения</w:t>
      </w:r>
      <w:r w:rsidR="00CD231A">
        <w:rPr>
          <w:rFonts w:ascii="Times New Roman" w:hAnsi="Times New Roman"/>
          <w:bCs/>
          <w:sz w:val="28"/>
          <w:szCs w:val="28"/>
        </w:rPr>
        <w:t>»</w:t>
      </w:r>
      <w:r w:rsidR="00E268D5" w:rsidRPr="00E268D5">
        <w:rPr>
          <w:rFonts w:ascii="Times New Roman" w:hAnsi="Times New Roman"/>
          <w:bCs/>
          <w:sz w:val="28"/>
          <w:szCs w:val="28"/>
        </w:rPr>
        <w:t xml:space="preserve">, </w:t>
      </w:r>
      <w:proofErr w:type="gramEnd"/>
    </w:p>
    <w:p w:rsidR="00E268D5" w:rsidRPr="00E268D5" w:rsidRDefault="00E268D5" w:rsidP="00760131">
      <w:pPr>
        <w:autoSpaceDE w:val="0"/>
        <w:autoSpaceDN w:val="0"/>
        <w:adjustRightInd w:val="0"/>
        <w:ind w:firstLine="567"/>
        <w:jc w:val="both"/>
        <w:outlineLvl w:val="0"/>
        <w:rPr>
          <w:rFonts w:ascii="Times New Roman" w:hAnsi="Times New Roman"/>
          <w:bCs/>
          <w:color w:val="auto"/>
          <w:sz w:val="28"/>
          <w:szCs w:val="28"/>
        </w:rPr>
      </w:pPr>
      <w:r w:rsidRPr="00E268D5">
        <w:rPr>
          <w:rFonts w:ascii="Times New Roman" w:hAnsi="Times New Roman"/>
          <w:sz w:val="28"/>
          <w:szCs w:val="28"/>
        </w:rPr>
        <w:t xml:space="preserve">Совет </w:t>
      </w:r>
      <w:r w:rsidR="002F01AA">
        <w:rPr>
          <w:rFonts w:ascii="Times New Roman" w:hAnsi="Times New Roman"/>
          <w:bCs/>
          <w:sz w:val="28"/>
          <w:szCs w:val="28"/>
        </w:rPr>
        <w:t xml:space="preserve">Малотенгинского </w:t>
      </w:r>
      <w:r w:rsidRPr="00E268D5">
        <w:rPr>
          <w:rFonts w:ascii="Times New Roman" w:hAnsi="Times New Roman"/>
          <w:sz w:val="28"/>
          <w:szCs w:val="28"/>
        </w:rPr>
        <w:t xml:space="preserve">сельского поселения Отрадненского района, </w:t>
      </w:r>
      <w:r w:rsidR="002F01AA">
        <w:rPr>
          <w:rFonts w:ascii="Times New Roman" w:hAnsi="Times New Roman"/>
          <w:sz w:val="28"/>
          <w:szCs w:val="28"/>
        </w:rPr>
        <w:t xml:space="preserve">                       </w:t>
      </w:r>
      <w:proofErr w:type="gramStart"/>
      <w:r w:rsidR="002F01AA">
        <w:rPr>
          <w:rFonts w:ascii="Times New Roman" w:hAnsi="Times New Roman"/>
          <w:spacing w:val="40"/>
          <w:sz w:val="28"/>
          <w:szCs w:val="28"/>
        </w:rPr>
        <w:t>Р</w:t>
      </w:r>
      <w:proofErr w:type="gramEnd"/>
      <w:r w:rsidR="002F01AA">
        <w:rPr>
          <w:rFonts w:ascii="Times New Roman" w:hAnsi="Times New Roman"/>
          <w:spacing w:val="40"/>
          <w:sz w:val="28"/>
          <w:szCs w:val="28"/>
        </w:rPr>
        <w:t xml:space="preserve"> Е Ш Л</w:t>
      </w:r>
      <w:r w:rsidRPr="00E268D5">
        <w:rPr>
          <w:rFonts w:ascii="Times New Roman" w:hAnsi="Times New Roman"/>
          <w:sz w:val="28"/>
          <w:szCs w:val="28"/>
        </w:rPr>
        <w:t>:</w:t>
      </w:r>
    </w:p>
    <w:p w:rsidR="00740A3D" w:rsidRPr="00740A3D" w:rsidRDefault="00740A3D" w:rsidP="00760131">
      <w:pPr>
        <w:widowControl/>
        <w:suppressAutoHyphens/>
        <w:autoSpaceDN w:val="0"/>
        <w:ind w:firstLine="567"/>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00BC372D">
        <w:rPr>
          <w:rFonts w:ascii="Times New Roman" w:eastAsia="SimSun" w:hAnsi="Times New Roman" w:cs="Mangal"/>
          <w:iCs/>
          <w:color w:val="auto"/>
          <w:kern w:val="3"/>
          <w:sz w:val="28"/>
          <w:szCs w:val="28"/>
          <w:lang w:eastAsia="zh-CN" w:bidi="hi-IN"/>
        </w:rPr>
        <w:t>П</w:t>
      </w:r>
      <w:r w:rsidRPr="00740A3D">
        <w:rPr>
          <w:rFonts w:ascii="Times New Roman" w:eastAsia="SimSun" w:hAnsi="Times New Roman" w:cs="Mangal"/>
          <w:iCs/>
          <w:color w:val="auto"/>
          <w:kern w:val="3"/>
          <w:sz w:val="28"/>
          <w:szCs w:val="28"/>
          <w:lang w:eastAsia="zh-CN" w:bidi="hi-IN"/>
        </w:rPr>
        <w:t xml:space="preserve">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002F01AA">
        <w:rPr>
          <w:rFonts w:ascii="Times New Roman" w:hAnsi="Times New Roman"/>
          <w:bCs/>
          <w:sz w:val="28"/>
          <w:szCs w:val="28"/>
        </w:rPr>
        <w:t xml:space="preserve">Малотенгинского </w:t>
      </w:r>
      <w:r w:rsidR="00E268D5" w:rsidRPr="00E268D5">
        <w:rPr>
          <w:rFonts w:ascii="Times New Roman" w:hAnsi="Times New Roman"/>
          <w:sz w:val="28"/>
          <w:szCs w:val="28"/>
        </w:rPr>
        <w:t>сельского поселения Отрадненского района</w:t>
      </w:r>
      <w:r w:rsidR="00E268D5">
        <w:rPr>
          <w:sz w:val="28"/>
          <w:szCs w:val="28"/>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E268D5" w:rsidRDefault="00E268D5" w:rsidP="00760131">
      <w:pPr>
        <w:pStyle w:val="a8"/>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2. Постоянной комиссии по вопросам экономики, бюджета, инвестиций и контролю (</w:t>
      </w:r>
      <w:r w:rsidR="002F01AA">
        <w:rPr>
          <w:rFonts w:ascii="Times New Roman" w:hAnsi="Times New Roman"/>
          <w:sz w:val="28"/>
          <w:szCs w:val="28"/>
          <w:lang w:val="ru-RU"/>
        </w:rPr>
        <w:t>Береговой</w:t>
      </w:r>
      <w:r>
        <w:rPr>
          <w:rFonts w:ascii="Times New Roman" w:hAnsi="Times New Roman"/>
          <w:sz w:val="28"/>
          <w:szCs w:val="28"/>
        </w:rPr>
        <w:t>) обеспечить опубликование (обнародование) настоящего решения в установленном порядке.</w:t>
      </w:r>
    </w:p>
    <w:p w:rsidR="00E268D5" w:rsidRDefault="00E268D5" w:rsidP="00760131">
      <w:pPr>
        <w:pStyle w:val="a8"/>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3. Контроль за выполнением настоящего решения возложить на постоянную комиссию по вопросам экономики, бюджета, инвестиций и контролю (</w:t>
      </w:r>
      <w:r w:rsidR="002F01AA">
        <w:rPr>
          <w:rFonts w:ascii="Times New Roman" w:hAnsi="Times New Roman"/>
          <w:sz w:val="28"/>
          <w:szCs w:val="28"/>
          <w:lang w:val="ru-RU"/>
        </w:rPr>
        <w:t>Береговой</w:t>
      </w:r>
      <w:r>
        <w:rPr>
          <w:rFonts w:ascii="Times New Roman" w:hAnsi="Times New Roman"/>
          <w:sz w:val="28"/>
          <w:szCs w:val="28"/>
        </w:rPr>
        <w:t xml:space="preserve">). </w:t>
      </w:r>
    </w:p>
    <w:p w:rsidR="00760131" w:rsidRPr="00760131" w:rsidRDefault="00E268D5" w:rsidP="00DC5078">
      <w:pPr>
        <w:pStyle w:val="a8"/>
        <w:autoSpaceDE w:val="0"/>
        <w:autoSpaceDN w:val="0"/>
        <w:adjustRightInd w:val="0"/>
        <w:ind w:left="0" w:firstLine="567"/>
        <w:jc w:val="both"/>
        <w:rPr>
          <w:rFonts w:ascii="Times New Roman" w:hAnsi="Times New Roman"/>
          <w:sz w:val="28"/>
          <w:szCs w:val="28"/>
        </w:rPr>
      </w:pPr>
      <w:r w:rsidRPr="00760131">
        <w:rPr>
          <w:rFonts w:ascii="Times New Roman" w:hAnsi="Times New Roman"/>
          <w:sz w:val="28"/>
          <w:szCs w:val="28"/>
        </w:rPr>
        <w:t xml:space="preserve">4. </w:t>
      </w:r>
      <w:r w:rsidR="00760131" w:rsidRPr="00760131">
        <w:rPr>
          <w:rFonts w:ascii="Times New Roman" w:hAnsi="Times New Roman"/>
          <w:color w:val="000000"/>
          <w:sz w:val="28"/>
          <w:szCs w:val="28"/>
        </w:rPr>
        <w:t>Настоящее решение вступает в силу со дня его официального</w:t>
      </w:r>
      <w:r w:rsidR="002F01AA">
        <w:rPr>
          <w:rFonts w:ascii="Times New Roman" w:hAnsi="Times New Roman"/>
          <w:color w:val="000000"/>
          <w:sz w:val="28"/>
          <w:szCs w:val="28"/>
          <w:lang w:val="ru-RU"/>
        </w:rPr>
        <w:t xml:space="preserve"> обнародования</w:t>
      </w:r>
      <w:r w:rsidR="00760131" w:rsidRPr="00760131">
        <w:rPr>
          <w:rFonts w:ascii="Times New Roman" w:hAnsi="Times New Roman"/>
          <w:color w:val="000000"/>
          <w:sz w:val="28"/>
          <w:szCs w:val="28"/>
        </w:rPr>
        <w:t>, но не ранее 1 января 2022 года, за исключением раздела 6 Положения</w:t>
      </w:r>
      <w:r w:rsidR="00DC5078">
        <w:rPr>
          <w:rFonts w:ascii="Times New Roman" w:hAnsi="Times New Roman"/>
          <w:color w:val="000000"/>
          <w:sz w:val="28"/>
          <w:szCs w:val="28"/>
          <w:lang w:val="ru-RU"/>
        </w:rPr>
        <w:t>,</w:t>
      </w:r>
      <w:r w:rsidR="00760131" w:rsidRPr="00760131">
        <w:rPr>
          <w:rFonts w:ascii="Times New Roman" w:hAnsi="Times New Roman"/>
          <w:color w:val="000000"/>
          <w:sz w:val="28"/>
          <w:szCs w:val="28"/>
        </w:rPr>
        <w:t xml:space="preserve"> </w:t>
      </w:r>
      <w:r w:rsidR="00DC5078">
        <w:rPr>
          <w:rFonts w:ascii="Times New Roman" w:hAnsi="Times New Roman"/>
          <w:color w:val="000000"/>
          <w:sz w:val="28"/>
          <w:szCs w:val="28"/>
          <w:lang w:val="ru-RU"/>
        </w:rPr>
        <w:t xml:space="preserve"> который </w:t>
      </w:r>
      <w:r w:rsidR="00760131" w:rsidRPr="00760131">
        <w:rPr>
          <w:rFonts w:ascii="Times New Roman" w:hAnsi="Times New Roman"/>
          <w:i/>
          <w:iCs/>
        </w:rPr>
        <w:t xml:space="preserve"> </w:t>
      </w:r>
      <w:r w:rsidR="00DC5078" w:rsidRPr="00760131">
        <w:rPr>
          <w:rFonts w:ascii="Times New Roman" w:hAnsi="Times New Roman"/>
          <w:sz w:val="28"/>
          <w:szCs w:val="28"/>
        </w:rPr>
        <w:t>вступа</w:t>
      </w:r>
      <w:r w:rsidR="00DC5078">
        <w:rPr>
          <w:rFonts w:ascii="Times New Roman" w:hAnsi="Times New Roman"/>
          <w:sz w:val="28"/>
          <w:szCs w:val="28"/>
          <w:lang w:val="ru-RU"/>
        </w:rPr>
        <w:t>ет</w:t>
      </w:r>
      <w:r w:rsidR="00760131" w:rsidRPr="00760131">
        <w:rPr>
          <w:rFonts w:ascii="Times New Roman" w:hAnsi="Times New Roman"/>
          <w:sz w:val="28"/>
          <w:szCs w:val="28"/>
        </w:rPr>
        <w:t xml:space="preserve"> в силу с 1 марта 2022 года.</w:t>
      </w:r>
    </w:p>
    <w:p w:rsidR="00760131" w:rsidRDefault="00760131" w:rsidP="00760131">
      <w:pPr>
        <w:pStyle w:val="a8"/>
        <w:autoSpaceDE w:val="0"/>
        <w:autoSpaceDN w:val="0"/>
        <w:adjustRightInd w:val="0"/>
        <w:ind w:left="0" w:firstLine="567"/>
        <w:jc w:val="both"/>
        <w:rPr>
          <w:rFonts w:ascii="Times New Roman" w:hAnsi="Times New Roman"/>
          <w:sz w:val="28"/>
        </w:rPr>
      </w:pPr>
    </w:p>
    <w:p w:rsidR="00CD231A" w:rsidRPr="00CD231A" w:rsidRDefault="00CD231A" w:rsidP="00760131">
      <w:pPr>
        <w:pStyle w:val="a8"/>
        <w:autoSpaceDE w:val="0"/>
        <w:autoSpaceDN w:val="0"/>
        <w:adjustRightInd w:val="0"/>
        <w:ind w:left="0" w:firstLine="567"/>
        <w:jc w:val="both"/>
        <w:rPr>
          <w:rFonts w:ascii="Times New Roman" w:hAnsi="Times New Roman"/>
          <w:sz w:val="28"/>
          <w:lang w:val="ru-RU"/>
        </w:rPr>
      </w:pPr>
    </w:p>
    <w:p w:rsidR="00E268D5" w:rsidRPr="002F01AA" w:rsidRDefault="00CD231A" w:rsidP="002F01AA">
      <w:pPr>
        <w:pStyle w:val="a8"/>
        <w:autoSpaceDE w:val="0"/>
        <w:autoSpaceDN w:val="0"/>
        <w:adjustRightInd w:val="0"/>
        <w:ind w:left="0"/>
        <w:jc w:val="both"/>
        <w:rPr>
          <w:rFonts w:ascii="Times New Roman" w:hAnsi="Times New Roman" w:cs="Calibri"/>
          <w:sz w:val="28"/>
          <w:lang w:val="ru-RU"/>
        </w:rPr>
      </w:pPr>
      <w:r>
        <w:rPr>
          <w:rFonts w:ascii="Times New Roman" w:hAnsi="Times New Roman"/>
          <w:sz w:val="28"/>
          <w:lang w:val="ru-RU"/>
        </w:rPr>
        <w:t>Глава</w:t>
      </w:r>
      <w:r w:rsidR="002F01AA">
        <w:rPr>
          <w:rFonts w:ascii="Times New Roman" w:hAnsi="Times New Roman"/>
          <w:sz w:val="28"/>
          <w:lang w:val="ru-RU"/>
        </w:rPr>
        <w:t xml:space="preserve"> </w:t>
      </w:r>
      <w:r w:rsidR="002F01AA">
        <w:rPr>
          <w:rFonts w:ascii="Times New Roman" w:hAnsi="Times New Roman"/>
          <w:sz w:val="28"/>
        </w:rPr>
        <w:t xml:space="preserve">Малотенгинского </w:t>
      </w:r>
      <w:proofErr w:type="gramStart"/>
      <w:r w:rsidR="00E268D5">
        <w:rPr>
          <w:rFonts w:ascii="Times New Roman" w:hAnsi="Times New Roman"/>
          <w:sz w:val="28"/>
        </w:rPr>
        <w:t>сельского</w:t>
      </w:r>
      <w:proofErr w:type="gramEnd"/>
      <w:r w:rsidR="00E268D5">
        <w:rPr>
          <w:rFonts w:ascii="Times New Roman" w:hAnsi="Times New Roman"/>
          <w:sz w:val="28"/>
        </w:rPr>
        <w:t xml:space="preserve"> </w:t>
      </w:r>
    </w:p>
    <w:p w:rsidR="00E268D5" w:rsidRDefault="00E268D5" w:rsidP="00E268D5">
      <w:pPr>
        <w:rPr>
          <w:rFonts w:ascii="Times New Roman" w:hAnsi="Times New Roman"/>
          <w:sz w:val="28"/>
        </w:rPr>
      </w:pPr>
      <w:r>
        <w:rPr>
          <w:rFonts w:ascii="Times New Roman" w:hAnsi="Times New Roman"/>
          <w:sz w:val="28"/>
        </w:rPr>
        <w:t>поселения Отрадненского района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sidR="00760131">
        <w:rPr>
          <w:rFonts w:ascii="Times New Roman" w:hAnsi="Times New Roman"/>
          <w:sz w:val="28"/>
        </w:rPr>
        <w:t xml:space="preserve">      </w:t>
      </w:r>
      <w:r w:rsidR="002F01AA">
        <w:rPr>
          <w:rFonts w:ascii="Times New Roman" w:hAnsi="Times New Roman"/>
          <w:sz w:val="28"/>
        </w:rPr>
        <w:t xml:space="preserve">   И.А.Шибаева</w:t>
      </w:r>
    </w:p>
    <w:p w:rsidR="00FE6279" w:rsidRDefault="00FE6279" w:rsidP="000E7BBF">
      <w:pPr>
        <w:widowControl/>
        <w:rPr>
          <w:rFonts w:ascii="Times New Roman" w:hAnsi="Times New Roman"/>
          <w:sz w:val="28"/>
        </w:rPr>
      </w:pPr>
    </w:p>
    <w:p w:rsidR="00760131" w:rsidRDefault="00760131" w:rsidP="000E7BBF">
      <w:pPr>
        <w:widowControl/>
        <w:rPr>
          <w:rFonts w:ascii="Times New Roman" w:hAnsi="Times New Roman"/>
          <w:sz w:val="28"/>
        </w:rPr>
      </w:pPr>
    </w:p>
    <w:p w:rsidR="00760131" w:rsidRDefault="00760131" w:rsidP="000E7BBF">
      <w:pPr>
        <w:widowControl/>
        <w:rPr>
          <w:rFonts w:ascii="Times New Roman" w:hAnsi="Times New Roman"/>
          <w:sz w:val="28"/>
        </w:rPr>
      </w:pPr>
    </w:p>
    <w:p w:rsidR="00760131" w:rsidRDefault="00760131" w:rsidP="000E7BBF">
      <w:pPr>
        <w:widowControl/>
        <w:rPr>
          <w:rFonts w:ascii="Times New Roman" w:hAnsi="Times New Roman"/>
          <w:sz w:val="28"/>
        </w:rPr>
      </w:pPr>
    </w:p>
    <w:p w:rsidR="00760131" w:rsidRDefault="00760131" w:rsidP="000E7BBF">
      <w:pPr>
        <w:widowControl/>
        <w:rPr>
          <w:rFonts w:ascii="Times New Roman" w:hAnsi="Times New Roman"/>
          <w:sz w:val="28"/>
        </w:rPr>
      </w:pPr>
    </w:p>
    <w:p w:rsidR="00760131" w:rsidRDefault="00760131" w:rsidP="00E268D5">
      <w:pPr>
        <w:ind w:left="5103"/>
        <w:jc w:val="center"/>
        <w:rPr>
          <w:rFonts w:ascii="Times New Roman" w:hAnsi="Times New Roman"/>
          <w:sz w:val="28"/>
          <w:szCs w:val="28"/>
        </w:rPr>
      </w:pPr>
      <w:bookmarkStart w:id="0" w:name="Par35"/>
      <w:bookmarkEnd w:id="0"/>
    </w:p>
    <w:p w:rsidR="00760131" w:rsidRDefault="00760131" w:rsidP="00E268D5">
      <w:pPr>
        <w:ind w:left="5103"/>
        <w:jc w:val="center"/>
        <w:rPr>
          <w:rFonts w:ascii="Times New Roman" w:hAnsi="Times New Roman"/>
          <w:sz w:val="28"/>
          <w:szCs w:val="28"/>
        </w:rPr>
        <w:sectPr w:rsidR="00760131" w:rsidSect="00E6451B">
          <w:headerReference w:type="default" r:id="rId9"/>
          <w:pgSz w:w="11906" w:h="16838"/>
          <w:pgMar w:top="568" w:right="567" w:bottom="1134" w:left="1418" w:header="709" w:footer="709" w:gutter="0"/>
          <w:pgNumType w:start="1"/>
          <w:cols w:space="720"/>
          <w:titlePg/>
          <w:docGrid w:linePitch="272"/>
        </w:sectPr>
      </w:pPr>
    </w:p>
    <w:p w:rsidR="00E268D5" w:rsidRPr="00E268D5" w:rsidRDefault="00E268D5" w:rsidP="00E268D5">
      <w:pPr>
        <w:ind w:left="5103"/>
        <w:jc w:val="center"/>
        <w:rPr>
          <w:rFonts w:ascii="Times New Roman" w:hAnsi="Times New Roman"/>
          <w:color w:val="auto"/>
          <w:sz w:val="28"/>
          <w:szCs w:val="28"/>
        </w:rPr>
      </w:pPr>
      <w:r>
        <w:rPr>
          <w:rFonts w:ascii="Times New Roman" w:hAnsi="Times New Roman"/>
          <w:sz w:val="28"/>
          <w:szCs w:val="28"/>
        </w:rPr>
        <w:lastRenderedPageBreak/>
        <w:t xml:space="preserve">ПРИЛОЖЕНИЕ </w:t>
      </w:r>
    </w:p>
    <w:p w:rsidR="00E268D5" w:rsidRPr="00E268D5" w:rsidRDefault="00E268D5" w:rsidP="00E268D5">
      <w:pPr>
        <w:ind w:left="5103"/>
        <w:jc w:val="center"/>
        <w:rPr>
          <w:rFonts w:ascii="Times New Roman" w:hAnsi="Times New Roman"/>
          <w:sz w:val="28"/>
          <w:szCs w:val="28"/>
        </w:rPr>
      </w:pPr>
      <w:r w:rsidRPr="00E268D5">
        <w:rPr>
          <w:rFonts w:ascii="Times New Roman" w:hAnsi="Times New Roman"/>
          <w:sz w:val="28"/>
          <w:szCs w:val="28"/>
        </w:rPr>
        <w:t>УТВЕРЖДЕНО</w:t>
      </w:r>
    </w:p>
    <w:p w:rsidR="00E268D5" w:rsidRPr="00E268D5" w:rsidRDefault="00E268D5" w:rsidP="00E268D5">
      <w:pPr>
        <w:autoSpaceDE w:val="0"/>
        <w:autoSpaceDN w:val="0"/>
        <w:adjustRightInd w:val="0"/>
        <w:ind w:left="5103"/>
        <w:jc w:val="center"/>
        <w:rPr>
          <w:rFonts w:ascii="Times New Roman" w:hAnsi="Times New Roman"/>
          <w:sz w:val="28"/>
          <w:szCs w:val="28"/>
        </w:rPr>
      </w:pPr>
      <w:r w:rsidRPr="00E268D5">
        <w:rPr>
          <w:rFonts w:ascii="Times New Roman" w:hAnsi="Times New Roman"/>
          <w:sz w:val="28"/>
          <w:szCs w:val="28"/>
        </w:rPr>
        <w:t xml:space="preserve">решением Совета </w:t>
      </w:r>
      <w:r w:rsidR="002F01AA">
        <w:rPr>
          <w:rFonts w:ascii="Times New Roman" w:hAnsi="Times New Roman"/>
          <w:bCs/>
          <w:sz w:val="28"/>
          <w:szCs w:val="28"/>
        </w:rPr>
        <w:t xml:space="preserve">Малотенгинского </w:t>
      </w:r>
      <w:r w:rsidRPr="00E268D5">
        <w:rPr>
          <w:rFonts w:ascii="Times New Roman" w:hAnsi="Times New Roman"/>
          <w:sz w:val="28"/>
          <w:szCs w:val="28"/>
        </w:rPr>
        <w:t>сельского поселения Отрадненского района</w:t>
      </w:r>
    </w:p>
    <w:p w:rsidR="00953ECA" w:rsidRPr="00953ECA" w:rsidRDefault="00E8138A" w:rsidP="00953ECA">
      <w:pPr>
        <w:ind w:left="4536"/>
        <w:jc w:val="center"/>
        <w:rPr>
          <w:rFonts w:ascii="Times New Roman" w:hAnsi="Times New Roman"/>
          <w:color w:val="auto"/>
          <w:sz w:val="28"/>
          <w:szCs w:val="28"/>
        </w:rPr>
      </w:pPr>
      <w:r>
        <w:rPr>
          <w:rFonts w:ascii="Times New Roman" w:hAnsi="Times New Roman"/>
          <w:sz w:val="28"/>
          <w:szCs w:val="28"/>
        </w:rPr>
        <w:t xml:space="preserve">   </w:t>
      </w:r>
      <w:bookmarkStart w:id="1" w:name="_GoBack"/>
      <w:bookmarkEnd w:id="1"/>
      <w:r w:rsidR="00CD231A">
        <w:rPr>
          <w:rFonts w:ascii="Times New Roman" w:hAnsi="Times New Roman"/>
          <w:sz w:val="28"/>
          <w:szCs w:val="28"/>
        </w:rPr>
        <w:t xml:space="preserve">от </w:t>
      </w:r>
      <w:r>
        <w:rPr>
          <w:rFonts w:ascii="Times New Roman" w:hAnsi="Times New Roman"/>
          <w:sz w:val="28"/>
          <w:szCs w:val="28"/>
        </w:rPr>
        <w:t>24.12.2021</w:t>
      </w:r>
      <w:r w:rsidR="002F01AA">
        <w:rPr>
          <w:rFonts w:ascii="Times New Roman" w:hAnsi="Times New Roman"/>
          <w:sz w:val="28"/>
          <w:szCs w:val="28"/>
        </w:rPr>
        <w:t xml:space="preserve"> № </w:t>
      </w:r>
      <w:r>
        <w:rPr>
          <w:rFonts w:ascii="Times New Roman" w:hAnsi="Times New Roman"/>
          <w:sz w:val="28"/>
          <w:szCs w:val="28"/>
        </w:rPr>
        <w:t>135</w:t>
      </w:r>
    </w:p>
    <w:p w:rsidR="000E7BBF" w:rsidRPr="000E7BBF" w:rsidRDefault="000E7BBF" w:rsidP="00E6451B">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953ECA"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953ECA">
        <w:rPr>
          <w:rFonts w:ascii="Times New Roman" w:eastAsiaTheme="minorHAnsi" w:hAnsi="Times New Roman"/>
          <w:b/>
          <w:color w:val="000000" w:themeColor="text1"/>
          <w:sz w:val="28"/>
          <w:szCs w:val="28"/>
        </w:rPr>
        <w:t xml:space="preserve">Положение </w:t>
      </w:r>
    </w:p>
    <w:p w:rsidR="000E7BBF" w:rsidRPr="00953ECA" w:rsidRDefault="00740A3D" w:rsidP="00E268D5">
      <w:pPr>
        <w:widowControl/>
        <w:autoSpaceDE w:val="0"/>
        <w:autoSpaceDN w:val="0"/>
        <w:adjustRightInd w:val="0"/>
        <w:jc w:val="center"/>
        <w:rPr>
          <w:rFonts w:ascii="Times New Roman" w:hAnsi="Times New Roman"/>
          <w:b/>
          <w:sz w:val="28"/>
        </w:rPr>
      </w:pPr>
      <w:r w:rsidRPr="00953ECA">
        <w:rPr>
          <w:rFonts w:ascii="Times New Roman" w:eastAsiaTheme="minorHAnsi" w:hAnsi="Times New Roman"/>
          <w:b/>
          <w:iCs/>
          <w:color w:val="auto"/>
          <w:sz w:val="28"/>
          <w:szCs w:val="28"/>
        </w:rPr>
        <w:t>о муниципальном жилищном контроле н</w:t>
      </w:r>
      <w:r w:rsidRPr="00953ECA">
        <w:rPr>
          <w:rFonts w:ascii="Times New Roman" w:eastAsiaTheme="minorHAnsi" w:hAnsi="Times New Roman"/>
          <w:b/>
          <w:color w:val="auto"/>
          <w:sz w:val="28"/>
          <w:szCs w:val="28"/>
        </w:rPr>
        <w:t xml:space="preserve">а территории </w:t>
      </w:r>
      <w:r w:rsidR="002F01AA">
        <w:rPr>
          <w:rFonts w:ascii="Times New Roman" w:hAnsi="Times New Roman"/>
          <w:b/>
          <w:bCs/>
          <w:sz w:val="28"/>
          <w:szCs w:val="28"/>
        </w:rPr>
        <w:t xml:space="preserve">Малотенгинского </w:t>
      </w:r>
      <w:r w:rsidR="00E268D5" w:rsidRPr="00953ECA">
        <w:rPr>
          <w:rFonts w:ascii="Times New Roman" w:hAnsi="Times New Roman"/>
          <w:b/>
          <w:sz w:val="28"/>
          <w:szCs w:val="28"/>
        </w:rPr>
        <w:t>сельского поселения Отрадненского района</w:t>
      </w:r>
    </w:p>
    <w:p w:rsidR="00E268D5" w:rsidRDefault="00E268D5" w:rsidP="000E7BBF">
      <w:pPr>
        <w:pStyle w:val="ConsPlusNormal"/>
        <w:ind w:firstLine="0"/>
        <w:jc w:val="center"/>
        <w:rPr>
          <w:b/>
          <w:sz w:val="28"/>
        </w:rPr>
      </w:pPr>
    </w:p>
    <w:p w:rsidR="000E7BBF" w:rsidRPr="00E268D5" w:rsidRDefault="000E7BBF" w:rsidP="000E7BBF">
      <w:pPr>
        <w:pStyle w:val="ConsPlusNormal"/>
        <w:ind w:firstLine="0"/>
        <w:jc w:val="center"/>
        <w:rPr>
          <w:sz w:val="28"/>
        </w:rPr>
      </w:pPr>
      <w:r w:rsidRPr="00E268D5">
        <w:rPr>
          <w:sz w:val="28"/>
        </w:rPr>
        <w:t>1.Общие положения</w:t>
      </w:r>
    </w:p>
    <w:p w:rsidR="000E7BBF" w:rsidRPr="000E7BBF" w:rsidRDefault="000E7BBF" w:rsidP="000E7BBF">
      <w:pPr>
        <w:pStyle w:val="ConsPlusNormal"/>
        <w:ind w:firstLine="567"/>
        <w:rPr>
          <w:sz w:val="28"/>
        </w:rPr>
      </w:pPr>
    </w:p>
    <w:p w:rsidR="000E7BBF" w:rsidRPr="00E6451B" w:rsidRDefault="002F01AA" w:rsidP="00E6451B">
      <w:pPr>
        <w:widowControl/>
        <w:autoSpaceDE w:val="0"/>
        <w:autoSpaceDN w:val="0"/>
        <w:adjustRightInd w:val="0"/>
        <w:jc w:val="both"/>
        <w:rPr>
          <w:rFonts w:ascii="Times New Roman" w:eastAsiaTheme="minorHAnsi" w:hAnsi="Times New Roman"/>
          <w:color w:val="auto"/>
          <w:sz w:val="28"/>
          <w:szCs w:val="28"/>
          <w:vertAlign w:val="superscript"/>
        </w:rPr>
      </w:pPr>
      <w:r>
        <w:rPr>
          <w:rFonts w:ascii="Times New Roman" w:hAnsi="Times New Roman"/>
          <w:sz w:val="28"/>
        </w:rPr>
        <w:tab/>
      </w:r>
      <w:r w:rsidR="000E7BBF"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000E7BBF"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Pr>
          <w:rFonts w:ascii="Times New Roman" w:hAnsi="Times New Roman"/>
          <w:bCs/>
          <w:sz w:val="28"/>
          <w:szCs w:val="28"/>
        </w:rPr>
        <w:t xml:space="preserve">Малотенгинского </w:t>
      </w:r>
      <w:r w:rsidR="00E268D5" w:rsidRPr="00E268D5">
        <w:rPr>
          <w:rFonts w:ascii="Times New Roman" w:hAnsi="Times New Roman"/>
          <w:sz w:val="28"/>
          <w:szCs w:val="28"/>
        </w:rPr>
        <w:t>сельского поселения Отрадненского района</w:t>
      </w:r>
      <w:r w:rsidR="00E268D5" w:rsidRPr="00E6451B">
        <w:rPr>
          <w:rFonts w:ascii="Times New Roman" w:hAnsi="Times New Roman"/>
          <w:sz w:val="28"/>
        </w:rPr>
        <w:t xml:space="preserve"> </w:t>
      </w:r>
      <w:r w:rsidR="000E7BBF" w:rsidRPr="00E6451B">
        <w:rPr>
          <w:rFonts w:ascii="Times New Roman" w:hAnsi="Times New Roman"/>
          <w:sz w:val="28"/>
        </w:rPr>
        <w:t>(далее – муниципальный контроль).</w:t>
      </w:r>
    </w:p>
    <w:p w:rsidR="003F011E" w:rsidRPr="002F01AA" w:rsidRDefault="003F011E" w:rsidP="000E7BBF">
      <w:pPr>
        <w:pStyle w:val="a8"/>
        <w:widowControl/>
        <w:tabs>
          <w:tab w:val="left" w:pos="1134"/>
        </w:tabs>
        <w:ind w:left="0" w:firstLine="709"/>
        <w:jc w:val="both"/>
        <w:rPr>
          <w:rFonts w:ascii="Times New Roman" w:hAnsi="Times New Roman"/>
          <w:sz w:val="28"/>
          <w:lang w:val="ru-RU"/>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w:t>
      </w:r>
      <w:r w:rsidR="002F01AA">
        <w:rPr>
          <w:rFonts w:ascii="Times New Roman" w:hAnsi="Times New Roman"/>
          <w:sz w:val="28"/>
        </w:rPr>
        <w:t>льного закона от 31 июля 2020 г</w:t>
      </w:r>
      <w:r w:rsidR="002F01AA">
        <w:rPr>
          <w:rFonts w:ascii="Times New Roman" w:hAnsi="Times New Roman"/>
          <w:sz w:val="28"/>
          <w:lang w:val="ru-RU"/>
        </w:rPr>
        <w:t>ода</w:t>
      </w:r>
      <w:r w:rsidRPr="003F011E">
        <w:rPr>
          <w:rFonts w:ascii="Times New Roman" w:hAnsi="Times New Roman"/>
          <w:sz w:val="28"/>
        </w:rPr>
        <w:t xml:space="preserve"> </w:t>
      </w:r>
      <w:r w:rsidR="00E268D5">
        <w:rPr>
          <w:rFonts w:ascii="Times New Roman" w:hAnsi="Times New Roman"/>
          <w:sz w:val="28"/>
        </w:rPr>
        <w:t xml:space="preserve">        </w:t>
      </w:r>
      <w:r w:rsidRPr="003F011E">
        <w:rPr>
          <w:rFonts w:ascii="Times New Roman" w:hAnsi="Times New Roman"/>
          <w:sz w:val="28"/>
        </w:rPr>
        <w:t>№ 248-ФЗ «О государственном контроле (надзоре) и муниципальном контроле в Российской Федерации» (далее - Федеральный закон № 248-ФЗ)</w:t>
      </w:r>
      <w:r w:rsidR="002F01AA">
        <w:rPr>
          <w:rFonts w:ascii="Times New Roman" w:hAnsi="Times New Roman"/>
          <w:sz w:val="28"/>
          <w:lang w:val="ru-RU"/>
        </w:rPr>
        <w:t>.</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10"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1"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2F01AA" w:rsidRPr="002F01AA">
        <w:rPr>
          <w:rFonts w:ascii="Times New Roman" w:hAnsi="Times New Roman"/>
          <w:bCs/>
          <w:sz w:val="28"/>
          <w:szCs w:val="28"/>
        </w:rPr>
        <w:t>Малотенгинского</w:t>
      </w:r>
      <w:r w:rsidR="00E268D5" w:rsidRPr="00E268D5">
        <w:rPr>
          <w:rFonts w:ascii="Times New Roman" w:hAnsi="Times New Roman"/>
          <w:sz w:val="28"/>
          <w:szCs w:val="28"/>
        </w:rPr>
        <w:t xml:space="preserve"> сельского поселения Отрадненского района</w:t>
      </w:r>
      <w:r w:rsidR="00E6451B" w:rsidRPr="00E6451B">
        <w:rPr>
          <w:rFonts w:ascii="Times New Roman" w:hAnsi="Times New Roman"/>
          <w:i/>
          <w:spacing w:val="-2"/>
          <w:sz w:val="24"/>
        </w:rPr>
        <w:t xml:space="preserve"> </w:t>
      </w:r>
      <w:r w:rsidRPr="000E7BBF">
        <w:rPr>
          <w:rFonts w:ascii="Times New Roman" w:hAnsi="Times New Roman"/>
          <w:sz w:val="28"/>
          <w:szCs w:val="28"/>
        </w:rPr>
        <w:t xml:space="preserve">(далее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3D1478" w:rsidRPr="003D1478">
        <w:rPr>
          <w:rFonts w:ascii="Times New Roman" w:hAnsi="Times New Roman"/>
          <w:sz w:val="28"/>
        </w:rPr>
        <w:t>Малотенгинского</w:t>
      </w:r>
      <w:r w:rsidR="00E268D5" w:rsidRPr="00E268D5">
        <w:rPr>
          <w:rFonts w:ascii="Times New Roman" w:hAnsi="Times New Roman"/>
          <w:sz w:val="28"/>
        </w:rPr>
        <w:t xml:space="preserve"> сельского поселения Отрадненского района</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 xml:space="preserve">От имени Контрольного органа муниципальный контроль вправе </w:t>
      </w:r>
      <w:r w:rsidRPr="000E7BBF">
        <w:rPr>
          <w:rFonts w:ascii="Times New Roman" w:hAnsi="Times New Roman"/>
          <w:sz w:val="28"/>
          <w:szCs w:val="28"/>
        </w:rPr>
        <w:lastRenderedPageBreak/>
        <w:t>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 xml:space="preserve">глава </w:t>
      </w:r>
      <w:r w:rsidR="003D1478" w:rsidRPr="003D1478">
        <w:rPr>
          <w:rFonts w:ascii="Times New Roman" w:hAnsi="Times New Roman"/>
          <w:sz w:val="28"/>
          <w:szCs w:val="28"/>
        </w:rPr>
        <w:t xml:space="preserve">Малотенгинского </w:t>
      </w:r>
      <w:r w:rsidR="00E268D5" w:rsidRPr="00E268D5">
        <w:rPr>
          <w:rFonts w:ascii="Times New Roman" w:hAnsi="Times New Roman"/>
          <w:sz w:val="28"/>
          <w:szCs w:val="28"/>
        </w:rPr>
        <w:t>сельского поселения Отрадненского района</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 xml:space="preserve">2) </w:t>
      </w:r>
      <w:r w:rsidR="003D1478">
        <w:rPr>
          <w:rFonts w:ascii="Times New Roman" w:hAnsi="Times New Roman"/>
          <w:sz w:val="28"/>
          <w:szCs w:val="28"/>
        </w:rPr>
        <w:t xml:space="preserve">начальник общего отдела </w:t>
      </w:r>
      <w:r w:rsidR="003D1478" w:rsidRPr="003D1478">
        <w:rPr>
          <w:rFonts w:ascii="Times New Roman" w:hAnsi="Times New Roman"/>
          <w:sz w:val="28"/>
          <w:szCs w:val="28"/>
        </w:rPr>
        <w:t xml:space="preserve">Малотенгинского </w:t>
      </w:r>
      <w:r w:rsidR="00E268D5" w:rsidRPr="00E268D5">
        <w:rPr>
          <w:rFonts w:ascii="Times New Roman" w:hAnsi="Times New Roman"/>
          <w:sz w:val="28"/>
          <w:szCs w:val="28"/>
        </w:rPr>
        <w:t>сельског</w:t>
      </w:r>
      <w:r w:rsidR="003D1478">
        <w:rPr>
          <w:rFonts w:ascii="Times New Roman" w:hAnsi="Times New Roman"/>
          <w:sz w:val="28"/>
          <w:szCs w:val="28"/>
        </w:rPr>
        <w:t>о поселения Отрадненского района</w:t>
      </w:r>
      <w:r w:rsidR="00E268D5">
        <w:rPr>
          <w:rFonts w:ascii="Times New Roman" w:hAnsi="Times New Roman"/>
          <w:sz w:val="28"/>
          <w:szCs w:val="28"/>
        </w:rPr>
        <w:t xml:space="preserve"> </w:t>
      </w:r>
      <w:r w:rsidR="000E7BBF" w:rsidRPr="000E7BBF">
        <w:rPr>
          <w:rFonts w:ascii="Times New Roman" w:hAnsi="Times New Roman"/>
          <w:sz w:val="28"/>
          <w:szCs w:val="28"/>
        </w:rPr>
        <w:t xml:space="preserve">(далее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 xml:space="preserve">глава </w:t>
      </w:r>
      <w:r w:rsidR="003D1478" w:rsidRPr="003D1478">
        <w:rPr>
          <w:rFonts w:ascii="Times New Roman" w:hAnsi="Times New Roman"/>
          <w:sz w:val="28"/>
          <w:szCs w:val="28"/>
        </w:rPr>
        <w:t>Малотенгинского</w:t>
      </w:r>
      <w:r w:rsidR="003D1478">
        <w:rPr>
          <w:rFonts w:ascii="Times New Roman" w:hAnsi="Times New Roman"/>
          <w:sz w:val="28"/>
          <w:szCs w:val="28"/>
        </w:rPr>
        <w:t xml:space="preserve"> </w:t>
      </w:r>
      <w:r w:rsidR="00E268D5" w:rsidRPr="00E268D5">
        <w:rPr>
          <w:rFonts w:ascii="Times New Roman" w:hAnsi="Times New Roman"/>
          <w:sz w:val="28"/>
          <w:szCs w:val="28"/>
        </w:rPr>
        <w:t xml:space="preserve"> сельского поселения Отрадненского района</w:t>
      </w:r>
      <w:r w:rsidR="002A3B33" w:rsidRPr="002A3B33">
        <w:rPr>
          <w:rFonts w:ascii="Times New Roman" w:hAnsi="Times New Roman"/>
          <w:sz w:val="28"/>
          <w:szCs w:val="28"/>
        </w:rPr>
        <w:t xml:space="preserve">, </w:t>
      </w:r>
      <w:r w:rsidR="003D1478">
        <w:rPr>
          <w:rFonts w:ascii="Times New Roman" w:hAnsi="Times New Roman"/>
          <w:sz w:val="28"/>
          <w:szCs w:val="28"/>
        </w:rPr>
        <w:t xml:space="preserve">начальник общего отдела </w:t>
      </w:r>
      <w:r w:rsidR="003D1478" w:rsidRPr="003D1478">
        <w:rPr>
          <w:rFonts w:ascii="Times New Roman" w:hAnsi="Times New Roman"/>
          <w:sz w:val="28"/>
          <w:szCs w:val="28"/>
        </w:rPr>
        <w:t>Малотенгинского</w:t>
      </w:r>
      <w:r w:rsidR="00E268D5" w:rsidRPr="00E268D5">
        <w:rPr>
          <w:rFonts w:ascii="Times New Roman" w:hAnsi="Times New Roman"/>
          <w:sz w:val="28"/>
          <w:szCs w:val="28"/>
        </w:rPr>
        <w:t xml:space="preserve"> сельского поселения Отрадненского района</w:t>
      </w:r>
      <w:r w:rsidR="002A3B33" w:rsidRPr="002A3B33">
        <w:rPr>
          <w:rFonts w:ascii="Times New Roman" w:hAnsi="Times New Roman"/>
          <w:sz w:val="28"/>
          <w:szCs w:val="28"/>
        </w:rPr>
        <w:t xml:space="preserve">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268D5">
        <w:rPr>
          <w:rFonts w:ascii="Times New Roman" w:hAnsi="Times New Roman"/>
          <w:sz w:val="28"/>
        </w:rPr>
        <w:t>Краснодарском крае</w:t>
      </w:r>
      <w:r w:rsidRPr="000E7BBF">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w:t>
      </w:r>
      <w:r w:rsidRPr="000E7BBF">
        <w:rPr>
          <w:rFonts w:ascii="Times New Roman" w:hAnsi="Times New Roman"/>
          <w:sz w:val="28"/>
        </w:rPr>
        <w:lastRenderedPageBreak/>
        <w:t>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7D2BBD">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w:t>
      </w:r>
      <w:r w:rsidRPr="000E7BBF">
        <w:rPr>
          <w:rFonts w:ascii="Times New Roman" w:hAnsi="Times New Roman"/>
          <w:bCs/>
          <w:sz w:val="28"/>
          <w:szCs w:val="28"/>
        </w:rPr>
        <w:lastRenderedPageBreak/>
        <w:t>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r w:rsidR="007D2BBD">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E268D5" w:rsidRDefault="000E7BBF" w:rsidP="000E7BBF">
      <w:pPr>
        <w:pStyle w:val="ConsPlusTitle"/>
        <w:ind w:left="1543"/>
        <w:outlineLvl w:val="1"/>
        <w:rPr>
          <w:b w:val="0"/>
        </w:rPr>
      </w:pPr>
      <w:r w:rsidRPr="00E268D5">
        <w:rPr>
          <w:b w:val="0"/>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E268D5" w:rsidRDefault="000E7BBF" w:rsidP="000E7BBF">
      <w:pPr>
        <w:widowControl/>
        <w:tabs>
          <w:tab w:val="left" w:pos="1134"/>
        </w:tabs>
        <w:jc w:val="center"/>
        <w:rPr>
          <w:rFonts w:ascii="Times New Roman" w:hAnsi="Times New Roman"/>
          <w:color w:val="auto"/>
          <w:sz w:val="28"/>
        </w:rPr>
      </w:pPr>
      <w:r w:rsidRPr="00E268D5">
        <w:rPr>
          <w:rFonts w:ascii="Times New Roman" w:hAnsi="Times New Roman"/>
          <w:color w:val="auto"/>
          <w:sz w:val="28"/>
        </w:rPr>
        <w:t xml:space="preserve">3. Виды профилактических мероприятий, которые проводятся при осуществлении муниципального контроля </w:t>
      </w:r>
    </w:p>
    <w:p w:rsidR="000E7BBF" w:rsidRPr="00E268D5"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w:t>
      </w:r>
      <w:r w:rsidR="004D05F5" w:rsidRPr="004D05F5">
        <w:rPr>
          <w:rFonts w:ascii="Times New Roman" w:hAnsi="Times New Roman"/>
          <w:bCs/>
          <w:sz w:val="28"/>
        </w:rPr>
        <w:lastRenderedPageBreak/>
        <w:t xml:space="preserve">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7D2BBD">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2"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lastRenderedPageBreak/>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E268D5" w:rsidRDefault="000E7BBF" w:rsidP="000E7BBF">
      <w:pPr>
        <w:pStyle w:val="a8"/>
        <w:widowControl/>
        <w:tabs>
          <w:tab w:val="left" w:pos="1134"/>
        </w:tabs>
        <w:ind w:left="0"/>
        <w:jc w:val="center"/>
        <w:rPr>
          <w:rFonts w:ascii="Times New Roman" w:hAnsi="Times New Roman"/>
          <w:sz w:val="28"/>
        </w:rPr>
      </w:pPr>
      <w:r w:rsidRPr="00E268D5">
        <w:rPr>
          <w:rFonts w:ascii="Times New Roman" w:hAnsi="Times New Roman"/>
          <w:sz w:val="28"/>
        </w:rPr>
        <w:t xml:space="preserve">4. Контрольные мероприятия, проводимые в рамках </w:t>
      </w:r>
    </w:p>
    <w:p w:rsidR="000E7BBF" w:rsidRPr="00E268D5" w:rsidRDefault="000E7BBF" w:rsidP="000E7BBF">
      <w:pPr>
        <w:pStyle w:val="a8"/>
        <w:widowControl/>
        <w:tabs>
          <w:tab w:val="left" w:pos="1134"/>
        </w:tabs>
        <w:ind w:left="0"/>
        <w:jc w:val="center"/>
        <w:rPr>
          <w:rFonts w:ascii="Times New Roman" w:hAnsi="Times New Roman"/>
          <w:sz w:val="28"/>
        </w:rPr>
      </w:pPr>
      <w:r w:rsidRPr="00E268D5">
        <w:rPr>
          <w:rFonts w:ascii="Times New Roman" w:hAnsi="Times New Roman"/>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3"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0E7BBF">
        <w:rPr>
          <w:rFonts w:ascii="Times New Roman" w:hAnsi="Times New Roman"/>
          <w:sz w:val="28"/>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 xml:space="preserve">4.2.4. В случае исполнения контролируемым лицом предписания Контрольный орган направляет контролируемому лицу уведомление об </w:t>
      </w:r>
      <w:r w:rsidRPr="000E7BBF">
        <w:rPr>
          <w:sz w:val="28"/>
        </w:rPr>
        <w:lastRenderedPageBreak/>
        <w:t>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sidR="007D2BBD">
        <w:rPr>
          <w:rFonts w:ascii="Times New Roman" w:hAnsi="Times New Roman"/>
          <w:sz w:val="28"/>
        </w:rPr>
        <w:t>тся: документарная проверка,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7D2BBD">
        <w:rPr>
          <w:rFonts w:ascii="Times New Roman" w:hAnsi="Times New Roman"/>
          <w:sz w:val="28"/>
        </w:rPr>
        <w:t xml:space="preserve"> 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lastRenderedPageBreak/>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копию </w:t>
      </w:r>
      <w:r w:rsidRPr="000E7BBF">
        <w:rPr>
          <w:rFonts w:ascii="Times New Roman" w:hAnsi="Times New Roman"/>
          <w:sz w:val="28"/>
        </w:rPr>
        <w:lastRenderedPageBreak/>
        <w:t>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 xml:space="preserve">При оформлении акта в случае проведения выездной проверки с </w:t>
      </w:r>
      <w:r w:rsidRPr="000E7BBF">
        <w:rPr>
          <w:sz w:val="28"/>
        </w:rPr>
        <w:lastRenderedPageBreak/>
        <w:t>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5"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E268D5" w:rsidRDefault="000E7BBF" w:rsidP="000E7BBF">
      <w:pPr>
        <w:pStyle w:val="ConsPlusNormal"/>
        <w:ind w:firstLine="0"/>
        <w:jc w:val="center"/>
        <w:rPr>
          <w:sz w:val="28"/>
        </w:rPr>
      </w:pPr>
      <w:r w:rsidRPr="00E268D5">
        <w:rPr>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w:t>
      </w:r>
      <w:r w:rsidRPr="000E7BBF">
        <w:rPr>
          <w:sz w:val="28"/>
          <w:szCs w:val="28"/>
        </w:rPr>
        <w:lastRenderedPageBreak/>
        <w:t xml:space="preserve">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 xml:space="preserve">5.16. Указанный срок может быть продлен на двадцать рабочих дней, в </w:t>
      </w:r>
      <w:r w:rsidRPr="000E7BBF">
        <w:rPr>
          <w:sz w:val="28"/>
        </w:rPr>
        <w:lastRenderedPageBreak/>
        <w:t>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E268D5" w:rsidRDefault="000E7BBF" w:rsidP="000E7BBF">
      <w:pPr>
        <w:pStyle w:val="a8"/>
        <w:widowControl/>
        <w:tabs>
          <w:tab w:val="left" w:pos="1134"/>
        </w:tabs>
        <w:ind w:left="0"/>
        <w:jc w:val="center"/>
        <w:rPr>
          <w:rFonts w:ascii="Times New Roman" w:hAnsi="Times New Roman"/>
          <w:sz w:val="28"/>
        </w:rPr>
      </w:pPr>
      <w:r w:rsidRPr="00E268D5">
        <w:rPr>
          <w:rFonts w:ascii="Times New Roman" w:hAnsi="Times New Roman"/>
          <w:sz w:val="28"/>
        </w:rPr>
        <w:t xml:space="preserve">6. Ключевые показатели вида контроля и их целевые значения </w:t>
      </w:r>
    </w:p>
    <w:p w:rsidR="000E7BBF" w:rsidRPr="00E268D5" w:rsidRDefault="000E7BBF" w:rsidP="000E7BBF">
      <w:pPr>
        <w:pStyle w:val="a8"/>
        <w:widowControl/>
        <w:tabs>
          <w:tab w:val="left" w:pos="1134"/>
        </w:tabs>
        <w:ind w:left="0"/>
        <w:jc w:val="center"/>
        <w:rPr>
          <w:rFonts w:ascii="Times New Roman" w:hAnsi="Times New Roman"/>
          <w:sz w:val="28"/>
        </w:rPr>
      </w:pPr>
      <w:r w:rsidRPr="00E268D5">
        <w:rPr>
          <w:rFonts w:ascii="Times New Roman" w:hAnsi="Times New Roman"/>
          <w:sz w:val="28"/>
        </w:rPr>
        <w:t>для муниципального контроля</w:t>
      </w:r>
    </w:p>
    <w:p w:rsidR="000E7BBF" w:rsidRPr="00E268D5" w:rsidRDefault="000E7BBF" w:rsidP="00861152">
      <w:pPr>
        <w:widowControl/>
        <w:tabs>
          <w:tab w:val="left" w:pos="1134"/>
        </w:tabs>
        <w:jc w:val="both"/>
        <w:rPr>
          <w:rFonts w:ascii="Times New Roman" w:hAnsi="Times New Roman"/>
          <w:sz w:val="28"/>
        </w:rPr>
      </w:pPr>
    </w:p>
    <w:p w:rsidR="00953ECA" w:rsidRDefault="00953ECA" w:rsidP="00953ECA">
      <w:pPr>
        <w:pStyle w:val="18"/>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268D5" w:rsidRDefault="00953ECA" w:rsidP="00E268D5">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 xml:space="preserve">6.2. </w:t>
      </w:r>
      <w:r w:rsidR="00E268D5">
        <w:rPr>
          <w:rFonts w:ascii="Times New Roman" w:hAnsi="Times New Roman"/>
          <w:sz w:val="28"/>
        </w:rPr>
        <w:t xml:space="preserve">Ключевые показатели муниципального контроля </w:t>
      </w:r>
      <w:bookmarkStart w:id="11" w:name="_Hlk73956884"/>
      <w:r w:rsidR="00E268D5">
        <w:rPr>
          <w:rFonts w:ascii="Times New Roman" w:hAnsi="Times New Roman"/>
          <w:sz w:val="28"/>
        </w:rPr>
        <w:t>и их целевые значения, индикативные показатели</w:t>
      </w:r>
      <w:bookmarkEnd w:id="11"/>
      <w:r w:rsidR="00E268D5">
        <w:rPr>
          <w:rFonts w:ascii="Times New Roman" w:hAnsi="Times New Roman"/>
          <w:sz w:val="28"/>
        </w:rPr>
        <w:t xml:space="preserve"> установлены приложением 3 к настоящему Положению.</w:t>
      </w:r>
    </w:p>
    <w:p w:rsidR="003C2324" w:rsidRDefault="003C2324" w:rsidP="00E268D5">
      <w:pPr>
        <w:pStyle w:val="s39"/>
        <w:spacing w:before="0" w:beforeAutospacing="0" w:after="0" w:afterAutospacing="0"/>
        <w:ind w:left="3615"/>
        <w:rPr>
          <w:sz w:val="28"/>
          <w:szCs w:val="28"/>
        </w:rPr>
      </w:pPr>
    </w:p>
    <w:p w:rsidR="00861152" w:rsidRDefault="00E268D5" w:rsidP="00E268D5">
      <w:pPr>
        <w:pStyle w:val="s39"/>
        <w:spacing w:before="0" w:beforeAutospacing="0" w:after="0" w:afterAutospacing="0"/>
        <w:ind w:left="3615"/>
        <w:rPr>
          <w:sz w:val="28"/>
          <w:szCs w:val="28"/>
        </w:rPr>
      </w:pPr>
      <w:r>
        <w:rPr>
          <w:sz w:val="28"/>
          <w:szCs w:val="28"/>
        </w:rPr>
        <w:t> </w:t>
      </w:r>
    </w:p>
    <w:p w:rsidR="00CD231A" w:rsidRDefault="003C4FDD" w:rsidP="00760131">
      <w:pPr>
        <w:autoSpaceDE w:val="0"/>
        <w:autoSpaceDN w:val="0"/>
        <w:adjustRightInd w:val="0"/>
        <w:jc w:val="both"/>
        <w:rPr>
          <w:rFonts w:ascii="Times New Roman" w:hAnsi="Times New Roman"/>
          <w:sz w:val="28"/>
          <w:szCs w:val="28"/>
        </w:rPr>
      </w:pPr>
      <w:r>
        <w:rPr>
          <w:rFonts w:ascii="Times New Roman" w:hAnsi="Times New Roman"/>
          <w:sz w:val="28"/>
          <w:szCs w:val="28"/>
        </w:rPr>
        <w:t>Начальник</w:t>
      </w:r>
      <w:r w:rsidR="00CD231A">
        <w:rPr>
          <w:rFonts w:ascii="Times New Roman" w:hAnsi="Times New Roman"/>
          <w:sz w:val="28"/>
          <w:szCs w:val="28"/>
        </w:rPr>
        <w:t xml:space="preserve"> общего отдела администрации</w:t>
      </w:r>
    </w:p>
    <w:p w:rsidR="00CD231A" w:rsidRDefault="003C4FDD" w:rsidP="00760131">
      <w:pPr>
        <w:autoSpaceDE w:val="0"/>
        <w:autoSpaceDN w:val="0"/>
        <w:adjustRightInd w:val="0"/>
        <w:jc w:val="both"/>
        <w:rPr>
          <w:rFonts w:ascii="Times New Roman" w:hAnsi="Times New Roman"/>
          <w:sz w:val="28"/>
          <w:szCs w:val="28"/>
        </w:rPr>
      </w:pPr>
      <w:r w:rsidRPr="003C4FDD">
        <w:rPr>
          <w:rFonts w:ascii="Times New Roman" w:hAnsi="Times New Roman"/>
          <w:sz w:val="28"/>
          <w:szCs w:val="28"/>
        </w:rPr>
        <w:t>Малотенгинского</w:t>
      </w:r>
      <w:r w:rsidR="00CD231A">
        <w:rPr>
          <w:rFonts w:ascii="Times New Roman" w:hAnsi="Times New Roman"/>
          <w:sz w:val="28"/>
          <w:szCs w:val="28"/>
        </w:rPr>
        <w:t xml:space="preserve"> сельского поселения </w:t>
      </w:r>
    </w:p>
    <w:p w:rsidR="00CD231A" w:rsidRPr="003C2324" w:rsidRDefault="00CD231A" w:rsidP="00760131">
      <w:pPr>
        <w:autoSpaceDE w:val="0"/>
        <w:autoSpaceDN w:val="0"/>
        <w:adjustRightInd w:val="0"/>
        <w:jc w:val="both"/>
        <w:rPr>
          <w:rFonts w:ascii="Times New Roman" w:hAnsi="Times New Roman"/>
          <w:sz w:val="28"/>
          <w:szCs w:val="28"/>
        </w:rPr>
      </w:pPr>
      <w:r>
        <w:rPr>
          <w:rFonts w:ascii="Times New Roman" w:hAnsi="Times New Roman"/>
          <w:sz w:val="28"/>
          <w:szCs w:val="28"/>
        </w:rPr>
        <w:t>Отрадненского района</w:t>
      </w:r>
      <w:r w:rsidR="003C4FDD">
        <w:rPr>
          <w:rFonts w:ascii="Times New Roman" w:hAnsi="Times New Roman"/>
          <w:sz w:val="28"/>
          <w:szCs w:val="28"/>
        </w:rPr>
        <w:t xml:space="preserve">                                                                           </w:t>
      </w:r>
      <w:proofErr w:type="spellStart"/>
      <w:r w:rsidR="003C4FDD">
        <w:rPr>
          <w:rFonts w:ascii="Times New Roman" w:hAnsi="Times New Roman"/>
          <w:sz w:val="28"/>
          <w:szCs w:val="28"/>
        </w:rPr>
        <w:t>С.В.Сидоренко</w:t>
      </w:r>
      <w:proofErr w:type="spellEnd"/>
    </w:p>
    <w:p w:rsidR="00861152" w:rsidRDefault="00861152" w:rsidP="00101DA9">
      <w:pPr>
        <w:pStyle w:val="ConsPlusNormal"/>
        <w:spacing w:line="192" w:lineRule="auto"/>
        <w:ind w:left="4535" w:firstLine="0"/>
        <w:outlineLvl w:val="1"/>
        <w:rPr>
          <w:sz w:val="28"/>
          <w:szCs w:val="28"/>
        </w:rPr>
      </w:pPr>
    </w:p>
    <w:p w:rsidR="00953ECA" w:rsidRDefault="00CD231A" w:rsidP="00E268D5">
      <w:pPr>
        <w:ind w:left="4820"/>
        <w:jc w:val="center"/>
        <w:rPr>
          <w:rFonts w:ascii="Times New Roman" w:hAnsi="Times New Roman"/>
          <w:sz w:val="28"/>
          <w:szCs w:val="28"/>
        </w:rPr>
        <w:sectPr w:rsidR="00953ECA" w:rsidSect="003C2324">
          <w:pgSz w:w="11906" w:h="16838"/>
          <w:pgMar w:top="568" w:right="567" w:bottom="1134" w:left="1418" w:header="709" w:footer="709" w:gutter="0"/>
          <w:pgNumType w:start="1"/>
          <w:cols w:space="720"/>
          <w:titlePg/>
          <w:docGrid w:linePitch="272"/>
        </w:sectPr>
      </w:pPr>
      <w:r>
        <w:rPr>
          <w:rFonts w:ascii="Times New Roman" w:hAnsi="Times New Roman"/>
          <w:sz w:val="28"/>
          <w:szCs w:val="28"/>
        </w:rPr>
        <w:t xml:space="preserve">                  </w:t>
      </w:r>
      <w:r w:rsidR="003C4FDD">
        <w:rPr>
          <w:rFonts w:ascii="Times New Roman" w:hAnsi="Times New Roman"/>
          <w:sz w:val="28"/>
          <w:szCs w:val="28"/>
        </w:rPr>
        <w:t xml:space="preserve">              </w:t>
      </w: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3C4FDD" w:rsidRDefault="003C4FDD" w:rsidP="00E268D5">
      <w:pPr>
        <w:ind w:left="4820"/>
        <w:jc w:val="center"/>
        <w:rPr>
          <w:rFonts w:ascii="Times New Roman" w:hAnsi="Times New Roman"/>
          <w:sz w:val="28"/>
          <w:szCs w:val="28"/>
        </w:rPr>
      </w:pPr>
    </w:p>
    <w:p w:rsidR="00E268D5" w:rsidRPr="00E268D5" w:rsidRDefault="00E268D5" w:rsidP="00E268D5">
      <w:pPr>
        <w:ind w:left="4820"/>
        <w:jc w:val="center"/>
        <w:rPr>
          <w:rFonts w:ascii="Times New Roman" w:hAnsi="Times New Roman"/>
          <w:color w:val="auto"/>
          <w:sz w:val="28"/>
          <w:szCs w:val="28"/>
        </w:rPr>
      </w:pPr>
      <w:r w:rsidRPr="00E268D5">
        <w:rPr>
          <w:rFonts w:ascii="Times New Roman" w:hAnsi="Times New Roman"/>
          <w:sz w:val="28"/>
          <w:szCs w:val="28"/>
        </w:rPr>
        <w:lastRenderedPageBreak/>
        <w:t>Приложение 1</w:t>
      </w:r>
    </w:p>
    <w:p w:rsidR="00E268D5" w:rsidRPr="00E268D5" w:rsidRDefault="00E268D5" w:rsidP="00E268D5">
      <w:pPr>
        <w:ind w:left="4820"/>
        <w:jc w:val="center"/>
        <w:rPr>
          <w:rFonts w:ascii="Times New Roman" w:hAnsi="Times New Roman"/>
          <w:sz w:val="28"/>
          <w:szCs w:val="28"/>
        </w:rPr>
      </w:pPr>
      <w:r w:rsidRPr="00E268D5">
        <w:rPr>
          <w:rFonts w:ascii="Times New Roman" w:hAnsi="Times New Roman"/>
          <w:sz w:val="28"/>
          <w:szCs w:val="28"/>
        </w:rPr>
        <w:t xml:space="preserve">к Положению </w:t>
      </w:r>
      <w:r w:rsidRPr="00E268D5">
        <w:rPr>
          <w:rFonts w:ascii="Times New Roman" w:eastAsia="SimSun" w:hAnsi="Times New Roman"/>
          <w:iCs/>
          <w:kern w:val="3"/>
          <w:sz w:val="28"/>
          <w:szCs w:val="28"/>
          <w:lang w:eastAsia="zh-CN" w:bidi="hi-IN"/>
        </w:rPr>
        <w:t xml:space="preserve">о муниципальном </w:t>
      </w:r>
      <w:r w:rsidRPr="00E268D5">
        <w:rPr>
          <w:rStyle w:val="bumpedfont15"/>
          <w:rFonts w:ascii="Times New Roman" w:hAnsi="Times New Roman"/>
          <w:sz w:val="28"/>
          <w:szCs w:val="28"/>
        </w:rPr>
        <w:t xml:space="preserve">жилищном </w:t>
      </w:r>
      <w:r w:rsidRPr="00E268D5">
        <w:rPr>
          <w:rFonts w:ascii="Times New Roman" w:eastAsia="SimSun" w:hAnsi="Times New Roman"/>
          <w:iCs/>
          <w:kern w:val="3"/>
          <w:sz w:val="28"/>
          <w:szCs w:val="28"/>
          <w:lang w:eastAsia="zh-CN" w:bidi="hi-IN"/>
        </w:rPr>
        <w:t>контроле н</w:t>
      </w:r>
      <w:r w:rsidRPr="00E268D5">
        <w:rPr>
          <w:rFonts w:ascii="Times New Roman" w:eastAsia="SimSun" w:hAnsi="Times New Roman"/>
          <w:kern w:val="3"/>
          <w:sz w:val="28"/>
          <w:szCs w:val="28"/>
          <w:lang w:eastAsia="zh-CN" w:bidi="hi-IN"/>
        </w:rPr>
        <w:t xml:space="preserve">а территории </w:t>
      </w:r>
      <w:r w:rsidR="003C4FDD">
        <w:rPr>
          <w:rFonts w:ascii="Times New Roman" w:hAnsi="Times New Roman"/>
          <w:bCs/>
          <w:sz w:val="28"/>
          <w:szCs w:val="28"/>
        </w:rPr>
        <w:t xml:space="preserve">Малотенгинского </w:t>
      </w:r>
      <w:r w:rsidRPr="00E268D5">
        <w:rPr>
          <w:rFonts w:ascii="Times New Roman" w:hAnsi="Times New Roman"/>
          <w:sz w:val="28"/>
          <w:szCs w:val="28"/>
        </w:rPr>
        <w:t xml:space="preserve">сельского поселения </w:t>
      </w:r>
    </w:p>
    <w:p w:rsidR="00E268D5" w:rsidRPr="00E268D5" w:rsidRDefault="00E268D5" w:rsidP="00E268D5">
      <w:pPr>
        <w:ind w:left="4820"/>
        <w:jc w:val="center"/>
        <w:rPr>
          <w:rFonts w:ascii="Times New Roman" w:hAnsi="Times New Roman"/>
          <w:sz w:val="28"/>
          <w:szCs w:val="28"/>
        </w:rPr>
      </w:pPr>
      <w:r w:rsidRPr="00E268D5">
        <w:rPr>
          <w:rFonts w:ascii="Times New Roman" w:hAnsi="Times New Roman"/>
          <w:sz w:val="28"/>
          <w:szCs w:val="28"/>
        </w:rPr>
        <w:t>Отрадненского района</w:t>
      </w:r>
    </w:p>
    <w:p w:rsidR="000E7BBF" w:rsidRDefault="000E7BBF" w:rsidP="000E7BBF">
      <w:pPr>
        <w:pStyle w:val="ConsPlusNormal"/>
        <w:spacing w:line="192" w:lineRule="auto"/>
        <w:ind w:left="4535" w:firstLine="0"/>
        <w:outlineLvl w:val="1"/>
        <w:rPr>
          <w:i/>
        </w:rPr>
      </w:pPr>
    </w:p>
    <w:p w:rsidR="00842881" w:rsidRPr="000E7BBF" w:rsidRDefault="00842881" w:rsidP="000E7BBF">
      <w:pPr>
        <w:pStyle w:val="ConsPlusNormal"/>
        <w:spacing w:line="192" w:lineRule="auto"/>
        <w:ind w:left="4535" w:firstLine="0"/>
        <w:outlineLvl w:val="1"/>
        <w:rPr>
          <w:i/>
        </w:rPr>
      </w:pPr>
    </w:p>
    <w:p w:rsidR="00D51060" w:rsidRPr="00E268D5" w:rsidRDefault="00D51060" w:rsidP="00D51060">
      <w:pPr>
        <w:jc w:val="center"/>
        <w:rPr>
          <w:rFonts w:ascii="Times New Roman" w:hAnsi="Times New Roman"/>
          <w:sz w:val="28"/>
          <w:szCs w:val="28"/>
        </w:rPr>
      </w:pPr>
      <w:r w:rsidRPr="00E268D5">
        <w:rPr>
          <w:rFonts w:ascii="Times New Roman" w:hAnsi="Times New Roman"/>
          <w:sz w:val="28"/>
          <w:szCs w:val="28"/>
        </w:rPr>
        <w:t xml:space="preserve">Критерии отнесения объектов контроля к категориям риска </w:t>
      </w:r>
    </w:p>
    <w:p w:rsidR="00D51060" w:rsidRPr="00E268D5" w:rsidRDefault="00D51060" w:rsidP="00D51060">
      <w:pPr>
        <w:jc w:val="center"/>
        <w:rPr>
          <w:rFonts w:ascii="Times New Roman" w:hAnsi="Times New Roman"/>
          <w:color w:val="FF0000"/>
          <w:sz w:val="28"/>
          <w:szCs w:val="28"/>
        </w:rPr>
      </w:pPr>
      <w:r w:rsidRPr="00E268D5">
        <w:rPr>
          <w:rFonts w:ascii="Times New Roman" w:hAnsi="Times New Roman"/>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w:t>
      </w:r>
      <w:r w:rsidRPr="00D51060">
        <w:rPr>
          <w:rFonts w:ascii="Times New Roman" w:hAnsi="Times New Roman"/>
          <w:sz w:val="28"/>
          <w:szCs w:val="28"/>
        </w:rPr>
        <w:lastRenderedPageBreak/>
        <w:t>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BD1ADA" w:rsidRDefault="00BD1ADA"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CD231A" w:rsidRDefault="00CD231A" w:rsidP="00101DA9">
      <w:pPr>
        <w:pStyle w:val="ConsPlusNormal"/>
        <w:spacing w:line="192" w:lineRule="auto"/>
        <w:ind w:firstLine="4536"/>
        <w:outlineLvl w:val="1"/>
        <w:rPr>
          <w:sz w:val="28"/>
          <w:szCs w:val="28"/>
        </w:rPr>
      </w:pPr>
    </w:p>
    <w:p w:rsidR="003C4FDD" w:rsidRDefault="003C4FDD" w:rsidP="003C4FDD">
      <w:pPr>
        <w:pStyle w:val="ConsPlusNormal"/>
        <w:ind w:firstLine="0"/>
        <w:outlineLvl w:val="1"/>
        <w:rPr>
          <w:color w:val="000000"/>
          <w:sz w:val="28"/>
          <w:szCs w:val="28"/>
        </w:rPr>
      </w:pPr>
      <w:r w:rsidRPr="003C4FDD">
        <w:rPr>
          <w:color w:val="000000"/>
          <w:sz w:val="28"/>
          <w:szCs w:val="28"/>
        </w:rPr>
        <w:t>Начальник общего отдела администрации</w:t>
      </w:r>
    </w:p>
    <w:p w:rsidR="003C4FDD" w:rsidRPr="003C4FDD" w:rsidRDefault="003C4FDD" w:rsidP="003C4FDD">
      <w:pPr>
        <w:pStyle w:val="ConsPlusNormal"/>
        <w:ind w:firstLine="0"/>
        <w:outlineLvl w:val="1"/>
        <w:rPr>
          <w:color w:val="000000"/>
          <w:sz w:val="28"/>
          <w:szCs w:val="28"/>
        </w:rPr>
      </w:pPr>
      <w:r w:rsidRPr="003C4FDD">
        <w:rPr>
          <w:color w:val="000000"/>
          <w:sz w:val="28"/>
          <w:szCs w:val="28"/>
        </w:rPr>
        <w:t xml:space="preserve">Малотенгинского сельского поселения </w:t>
      </w:r>
    </w:p>
    <w:p w:rsidR="003C4FDD" w:rsidRPr="003C4FDD" w:rsidRDefault="003C4FDD" w:rsidP="003C4FDD">
      <w:pPr>
        <w:pStyle w:val="ConsPlusNormal"/>
        <w:ind w:firstLine="0"/>
        <w:outlineLvl w:val="1"/>
        <w:rPr>
          <w:color w:val="000000"/>
          <w:sz w:val="28"/>
          <w:szCs w:val="28"/>
        </w:rPr>
      </w:pPr>
      <w:r w:rsidRPr="003C4FDD">
        <w:rPr>
          <w:color w:val="000000"/>
          <w:sz w:val="28"/>
          <w:szCs w:val="28"/>
        </w:rPr>
        <w:t xml:space="preserve">Отрадненского района                                                                           </w:t>
      </w:r>
      <w:proofErr w:type="spellStart"/>
      <w:r w:rsidRPr="003C4FDD">
        <w:rPr>
          <w:color w:val="000000"/>
          <w:sz w:val="28"/>
          <w:szCs w:val="28"/>
        </w:rPr>
        <w:t>С.В.Сидоренко</w:t>
      </w:r>
      <w:proofErr w:type="spellEnd"/>
    </w:p>
    <w:p w:rsidR="00842881" w:rsidRDefault="00842881" w:rsidP="00101DA9">
      <w:pPr>
        <w:pStyle w:val="ConsPlusNormal"/>
        <w:spacing w:line="192" w:lineRule="auto"/>
        <w:ind w:firstLine="4536"/>
        <w:outlineLvl w:val="1"/>
        <w:rPr>
          <w:sz w:val="28"/>
          <w:szCs w:val="28"/>
        </w:rPr>
      </w:pPr>
    </w:p>
    <w:p w:rsidR="003C2324" w:rsidRDefault="003C2324" w:rsidP="003C2324">
      <w:pPr>
        <w:pStyle w:val="ConsPlusNormal"/>
        <w:spacing w:line="192" w:lineRule="auto"/>
        <w:ind w:left="4535" w:firstLine="0"/>
        <w:outlineLvl w:val="1"/>
        <w:rPr>
          <w:sz w:val="28"/>
          <w:szCs w:val="28"/>
        </w:rPr>
      </w:pPr>
    </w:p>
    <w:p w:rsidR="003C2324" w:rsidRDefault="003C2324" w:rsidP="003C2324">
      <w:pPr>
        <w:widowControl/>
        <w:rPr>
          <w:rFonts w:ascii="Times New Roman" w:hAnsi="Times New Roman"/>
          <w:sz w:val="28"/>
          <w:szCs w:val="28"/>
        </w:rPr>
        <w:sectPr w:rsidR="003C2324" w:rsidSect="003C2324">
          <w:type w:val="continuous"/>
          <w:pgSz w:w="11906" w:h="16838"/>
          <w:pgMar w:top="568" w:right="567" w:bottom="1134" w:left="1418" w:header="709" w:footer="709" w:gutter="0"/>
          <w:pgNumType w:start="1"/>
          <w:cols w:space="720"/>
        </w:sect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842881" w:rsidRDefault="00842881" w:rsidP="00101DA9">
      <w:pPr>
        <w:pStyle w:val="ConsPlusNormal"/>
        <w:spacing w:line="192" w:lineRule="auto"/>
        <w:ind w:firstLine="4536"/>
        <w:outlineLvl w:val="1"/>
        <w:rPr>
          <w:sz w:val="28"/>
          <w:szCs w:val="28"/>
        </w:rPr>
      </w:pPr>
    </w:p>
    <w:p w:rsidR="00953ECA" w:rsidRDefault="00953ECA" w:rsidP="003C2324">
      <w:pPr>
        <w:rPr>
          <w:rFonts w:ascii="Times New Roman" w:hAnsi="Times New Roman"/>
          <w:color w:val="auto"/>
          <w:sz w:val="28"/>
          <w:szCs w:val="28"/>
        </w:rPr>
      </w:pPr>
    </w:p>
    <w:p w:rsidR="003C2324" w:rsidRDefault="003C2324" w:rsidP="003C2324">
      <w:pPr>
        <w:rPr>
          <w:rFonts w:ascii="Times New Roman" w:hAnsi="Times New Roman"/>
          <w:sz w:val="28"/>
          <w:szCs w:val="28"/>
        </w:rPr>
      </w:pPr>
    </w:p>
    <w:p w:rsidR="003C2324" w:rsidRDefault="003C2324" w:rsidP="003C2324">
      <w:pPr>
        <w:rPr>
          <w:rFonts w:ascii="Times New Roman" w:hAnsi="Times New Roman"/>
          <w:sz w:val="28"/>
          <w:szCs w:val="28"/>
        </w:rPr>
        <w:sectPr w:rsidR="003C2324" w:rsidSect="00953ECA">
          <w:type w:val="continuous"/>
          <w:pgSz w:w="11906" w:h="16838"/>
          <w:pgMar w:top="568" w:right="567" w:bottom="1134" w:left="1418" w:header="709" w:footer="709" w:gutter="0"/>
          <w:pgNumType w:start="1"/>
          <w:cols w:space="720"/>
          <w:titlePg/>
          <w:docGrid w:linePitch="272"/>
        </w:sectPr>
      </w:pPr>
    </w:p>
    <w:p w:rsidR="003C2324" w:rsidRDefault="003C2324" w:rsidP="003C2324">
      <w:pPr>
        <w:rPr>
          <w:rFonts w:ascii="Times New Roman" w:hAnsi="Times New Roman"/>
          <w:sz w:val="28"/>
          <w:szCs w:val="28"/>
        </w:rPr>
        <w:sectPr w:rsidR="003C2324" w:rsidSect="003C2324">
          <w:type w:val="continuous"/>
          <w:pgSz w:w="11906" w:h="16838"/>
          <w:pgMar w:top="568" w:right="567" w:bottom="1134" w:left="1418" w:header="709" w:footer="709" w:gutter="0"/>
          <w:pgNumType w:start="1"/>
          <w:cols w:space="720"/>
        </w:sectPr>
      </w:pPr>
    </w:p>
    <w:p w:rsidR="006A77D2" w:rsidRDefault="006A77D2" w:rsidP="006A77D2">
      <w:pPr>
        <w:tabs>
          <w:tab w:val="left" w:pos="7035"/>
          <w:tab w:val="center" w:pos="7370"/>
        </w:tabs>
        <w:ind w:left="4536"/>
        <w:jc w:val="center"/>
        <w:rPr>
          <w:rFonts w:ascii="Times New Roman" w:hAnsi="Times New Roman"/>
          <w:sz w:val="28"/>
          <w:szCs w:val="28"/>
        </w:rPr>
        <w:sectPr w:rsidR="006A77D2" w:rsidSect="003C2324">
          <w:type w:val="continuous"/>
          <w:pgSz w:w="11906" w:h="16838"/>
          <w:pgMar w:top="568" w:right="567" w:bottom="1134" w:left="1418" w:header="709" w:footer="709" w:gutter="0"/>
          <w:pgNumType w:start="1"/>
          <w:cols w:space="720"/>
        </w:sectPr>
      </w:pPr>
    </w:p>
    <w:p w:rsidR="00842881" w:rsidRPr="00842881" w:rsidRDefault="00842881" w:rsidP="006A77D2">
      <w:pPr>
        <w:tabs>
          <w:tab w:val="left" w:pos="7035"/>
          <w:tab w:val="center" w:pos="7370"/>
        </w:tabs>
        <w:ind w:left="4536"/>
        <w:jc w:val="center"/>
        <w:rPr>
          <w:rFonts w:ascii="Times New Roman" w:hAnsi="Times New Roman"/>
          <w:color w:val="auto"/>
          <w:sz w:val="28"/>
          <w:szCs w:val="28"/>
        </w:rPr>
      </w:pPr>
      <w:r>
        <w:rPr>
          <w:rFonts w:ascii="Times New Roman" w:hAnsi="Times New Roman"/>
          <w:sz w:val="28"/>
          <w:szCs w:val="28"/>
        </w:rPr>
        <w:lastRenderedPageBreak/>
        <w:t>Приложение 2</w:t>
      </w:r>
    </w:p>
    <w:p w:rsidR="00842881" w:rsidRPr="00842881" w:rsidRDefault="00842881" w:rsidP="00842881">
      <w:pPr>
        <w:ind w:left="4820"/>
        <w:jc w:val="center"/>
        <w:rPr>
          <w:rFonts w:ascii="Times New Roman" w:hAnsi="Times New Roman"/>
          <w:sz w:val="28"/>
          <w:szCs w:val="28"/>
        </w:rPr>
      </w:pPr>
      <w:r w:rsidRPr="00842881">
        <w:rPr>
          <w:rFonts w:ascii="Times New Roman" w:hAnsi="Times New Roman"/>
          <w:sz w:val="28"/>
          <w:szCs w:val="28"/>
        </w:rPr>
        <w:t xml:space="preserve">к Положению </w:t>
      </w:r>
      <w:r w:rsidRPr="00842881">
        <w:rPr>
          <w:rFonts w:ascii="Times New Roman" w:eastAsia="SimSun" w:hAnsi="Times New Roman"/>
          <w:iCs/>
          <w:kern w:val="3"/>
          <w:sz w:val="28"/>
          <w:szCs w:val="28"/>
          <w:lang w:eastAsia="zh-CN" w:bidi="hi-IN"/>
        </w:rPr>
        <w:t xml:space="preserve">о муниципальном </w:t>
      </w:r>
      <w:r w:rsidRPr="00842881">
        <w:rPr>
          <w:rStyle w:val="bumpedfont15"/>
          <w:rFonts w:ascii="Times New Roman" w:hAnsi="Times New Roman"/>
          <w:sz w:val="28"/>
          <w:szCs w:val="28"/>
        </w:rPr>
        <w:t xml:space="preserve">жилищном </w:t>
      </w:r>
      <w:r w:rsidRPr="00842881">
        <w:rPr>
          <w:rFonts w:ascii="Times New Roman" w:eastAsia="SimSun" w:hAnsi="Times New Roman"/>
          <w:iCs/>
          <w:kern w:val="3"/>
          <w:sz w:val="28"/>
          <w:szCs w:val="28"/>
          <w:lang w:eastAsia="zh-CN" w:bidi="hi-IN"/>
        </w:rPr>
        <w:t>контроле н</w:t>
      </w:r>
      <w:r w:rsidRPr="00842881">
        <w:rPr>
          <w:rFonts w:ascii="Times New Roman" w:eastAsia="SimSun" w:hAnsi="Times New Roman"/>
          <w:kern w:val="3"/>
          <w:sz w:val="28"/>
          <w:szCs w:val="28"/>
          <w:lang w:eastAsia="zh-CN" w:bidi="hi-IN"/>
        </w:rPr>
        <w:t xml:space="preserve">а территории </w:t>
      </w:r>
      <w:r w:rsidR="003C4FDD">
        <w:rPr>
          <w:rFonts w:ascii="Times New Roman" w:hAnsi="Times New Roman"/>
          <w:bCs/>
          <w:sz w:val="28"/>
          <w:szCs w:val="28"/>
        </w:rPr>
        <w:t xml:space="preserve">Малотенгинского </w:t>
      </w:r>
      <w:r w:rsidRPr="00842881">
        <w:rPr>
          <w:rFonts w:ascii="Times New Roman" w:hAnsi="Times New Roman"/>
          <w:sz w:val="28"/>
          <w:szCs w:val="28"/>
        </w:rPr>
        <w:t xml:space="preserve">сельского поселения </w:t>
      </w:r>
    </w:p>
    <w:p w:rsidR="00842881" w:rsidRPr="00842881" w:rsidRDefault="00842881" w:rsidP="00842881">
      <w:pPr>
        <w:ind w:left="4820"/>
        <w:jc w:val="center"/>
        <w:rPr>
          <w:rFonts w:ascii="Times New Roman" w:hAnsi="Times New Roman"/>
          <w:sz w:val="28"/>
          <w:szCs w:val="28"/>
        </w:rPr>
      </w:pPr>
      <w:r w:rsidRPr="00842881">
        <w:rPr>
          <w:rFonts w:ascii="Times New Roman" w:hAnsi="Times New Roman"/>
          <w:sz w:val="28"/>
          <w:szCs w:val="28"/>
        </w:rPr>
        <w:t>Отрадненского района</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3C2324" w:rsidRDefault="00101DA9" w:rsidP="000E7BBF">
      <w:pPr>
        <w:autoSpaceDE w:val="0"/>
        <w:autoSpaceDN w:val="0"/>
        <w:adjustRightInd w:val="0"/>
        <w:ind w:firstLine="539"/>
        <w:jc w:val="center"/>
        <w:rPr>
          <w:rFonts w:ascii="Times New Roman" w:hAnsi="Times New Roman"/>
          <w:sz w:val="28"/>
          <w:szCs w:val="28"/>
        </w:rPr>
      </w:pPr>
      <w:r w:rsidRPr="003C2324">
        <w:rPr>
          <w:rFonts w:ascii="Times New Roman" w:hAnsi="Times New Roman"/>
          <w:sz w:val="28"/>
          <w:szCs w:val="28"/>
        </w:rPr>
        <w:t>Перечень и</w:t>
      </w:r>
      <w:r w:rsidR="000E7BBF" w:rsidRPr="003C2324">
        <w:rPr>
          <w:rFonts w:ascii="Times New Roman" w:hAnsi="Times New Roman"/>
          <w:sz w:val="28"/>
          <w:szCs w:val="28"/>
        </w:rPr>
        <w:t>ндикатор</w:t>
      </w:r>
      <w:r w:rsidRPr="003C2324">
        <w:rPr>
          <w:rFonts w:ascii="Times New Roman" w:hAnsi="Times New Roman"/>
          <w:sz w:val="28"/>
          <w:szCs w:val="28"/>
        </w:rPr>
        <w:t>ов</w:t>
      </w:r>
      <w:r w:rsidR="000E7BBF" w:rsidRPr="003C2324">
        <w:rPr>
          <w:rFonts w:ascii="Times New Roman" w:hAnsi="Times New Roman"/>
          <w:sz w:val="28"/>
          <w:szCs w:val="28"/>
        </w:rPr>
        <w:t xml:space="preserve"> риска</w:t>
      </w:r>
    </w:p>
    <w:p w:rsidR="000E7BBF" w:rsidRPr="003C2324" w:rsidRDefault="000E7BBF" w:rsidP="003C2324">
      <w:pPr>
        <w:autoSpaceDE w:val="0"/>
        <w:autoSpaceDN w:val="0"/>
        <w:adjustRightInd w:val="0"/>
        <w:ind w:firstLine="539"/>
        <w:jc w:val="center"/>
        <w:rPr>
          <w:rFonts w:ascii="Times New Roman" w:hAnsi="Times New Roman"/>
          <w:bCs/>
          <w:sz w:val="28"/>
          <w:szCs w:val="28"/>
        </w:rPr>
      </w:pPr>
      <w:r w:rsidRPr="003C2324">
        <w:rPr>
          <w:rFonts w:ascii="Times New Roman" w:hAnsi="Times New Roman"/>
          <w:sz w:val="28"/>
          <w:szCs w:val="28"/>
        </w:rPr>
        <w:t xml:space="preserve"> нарушения обязательных требований</w:t>
      </w:r>
      <w:r w:rsidR="003C2324">
        <w:rPr>
          <w:rFonts w:ascii="Times New Roman" w:hAnsi="Times New Roman"/>
          <w:bCs/>
          <w:sz w:val="28"/>
          <w:szCs w:val="28"/>
        </w:rPr>
        <w:t xml:space="preserve">,  </w:t>
      </w:r>
      <w:r w:rsidRPr="003C2324">
        <w:rPr>
          <w:rFonts w:ascii="Times New Roman" w:hAnsi="Times New Roman"/>
          <w:bCs/>
          <w:sz w:val="28"/>
          <w:szCs w:val="28"/>
        </w:rPr>
        <w:t>используемые в качестве основания для проведения контрольных мероприятий при осуществлении муниципального 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w:t>
      </w:r>
      <w:r w:rsidRPr="000E7BBF">
        <w:rPr>
          <w:rFonts w:ascii="Times New Roman" w:hAnsi="Times New Roman"/>
          <w:sz w:val="28"/>
          <w:szCs w:val="28"/>
        </w:rPr>
        <w:lastRenderedPageBreak/>
        <w:t>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pPr>
    </w:p>
    <w:p w:rsidR="003C2324" w:rsidRDefault="003C2324" w:rsidP="00BD1ADA">
      <w:pPr>
        <w:pStyle w:val="ConsPlusNormal"/>
        <w:spacing w:line="192" w:lineRule="auto"/>
        <w:outlineLvl w:val="1"/>
        <w:rPr>
          <w:sz w:val="28"/>
        </w:rPr>
      </w:pPr>
    </w:p>
    <w:p w:rsidR="00CD231A" w:rsidRDefault="00CD231A" w:rsidP="00BD1ADA">
      <w:pPr>
        <w:pStyle w:val="ConsPlusNormal"/>
        <w:spacing w:line="192" w:lineRule="auto"/>
        <w:outlineLvl w:val="1"/>
        <w:rPr>
          <w:sz w:val="28"/>
        </w:rPr>
      </w:pPr>
    </w:p>
    <w:p w:rsidR="003C4FDD" w:rsidRDefault="003C4FDD" w:rsidP="003C4FDD">
      <w:pPr>
        <w:autoSpaceDE w:val="0"/>
        <w:autoSpaceDN w:val="0"/>
        <w:adjustRightInd w:val="0"/>
        <w:jc w:val="both"/>
        <w:rPr>
          <w:rFonts w:ascii="Times New Roman" w:hAnsi="Times New Roman"/>
          <w:sz w:val="28"/>
          <w:szCs w:val="28"/>
        </w:rPr>
      </w:pPr>
      <w:r>
        <w:rPr>
          <w:rFonts w:ascii="Times New Roman" w:hAnsi="Times New Roman"/>
          <w:sz w:val="28"/>
          <w:szCs w:val="28"/>
        </w:rPr>
        <w:t>Начальник общего отдела администрации</w:t>
      </w:r>
    </w:p>
    <w:p w:rsidR="003C4FDD" w:rsidRDefault="003C4FDD" w:rsidP="003C4FDD">
      <w:pPr>
        <w:autoSpaceDE w:val="0"/>
        <w:autoSpaceDN w:val="0"/>
        <w:adjustRightInd w:val="0"/>
        <w:jc w:val="both"/>
        <w:rPr>
          <w:rFonts w:ascii="Times New Roman" w:hAnsi="Times New Roman"/>
          <w:sz w:val="28"/>
          <w:szCs w:val="28"/>
        </w:rPr>
      </w:pPr>
      <w:r w:rsidRPr="003C4FDD">
        <w:rPr>
          <w:rFonts w:ascii="Times New Roman" w:hAnsi="Times New Roman"/>
          <w:sz w:val="28"/>
          <w:szCs w:val="28"/>
        </w:rPr>
        <w:t>Малотенгинского</w:t>
      </w:r>
      <w:r>
        <w:rPr>
          <w:rFonts w:ascii="Times New Roman" w:hAnsi="Times New Roman"/>
          <w:sz w:val="28"/>
          <w:szCs w:val="28"/>
        </w:rPr>
        <w:t xml:space="preserve"> сельского поселения </w:t>
      </w:r>
    </w:p>
    <w:p w:rsidR="003C4FDD" w:rsidRPr="003C2324" w:rsidRDefault="003C4FDD" w:rsidP="003C4FDD">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Отрадненского района                                                                           </w:t>
      </w:r>
      <w:proofErr w:type="spellStart"/>
      <w:r>
        <w:rPr>
          <w:rFonts w:ascii="Times New Roman" w:hAnsi="Times New Roman"/>
          <w:sz w:val="28"/>
          <w:szCs w:val="28"/>
        </w:rPr>
        <w:t>С.В.Сидоренко</w:t>
      </w:r>
      <w:proofErr w:type="spellEnd"/>
    </w:p>
    <w:p w:rsidR="003C4FDD" w:rsidRDefault="003C4FDD" w:rsidP="003C4FDD">
      <w:pPr>
        <w:pStyle w:val="ConsPlusNormal"/>
        <w:spacing w:line="192" w:lineRule="auto"/>
        <w:ind w:left="4535" w:firstLine="0"/>
        <w:outlineLvl w:val="1"/>
        <w:rPr>
          <w:sz w:val="28"/>
          <w:szCs w:val="28"/>
        </w:rPr>
      </w:pPr>
    </w:p>
    <w:p w:rsidR="003C2324" w:rsidRDefault="003C2324" w:rsidP="003C2324">
      <w:pPr>
        <w:pStyle w:val="ConsPlusNormal"/>
        <w:spacing w:line="192" w:lineRule="auto"/>
        <w:ind w:left="4535" w:firstLine="0"/>
        <w:outlineLvl w:val="1"/>
        <w:rPr>
          <w:sz w:val="28"/>
          <w:szCs w:val="28"/>
        </w:rPr>
      </w:pPr>
    </w:p>
    <w:p w:rsidR="003C2324" w:rsidRDefault="003C2324" w:rsidP="003C2324">
      <w:pPr>
        <w:widowControl/>
        <w:rPr>
          <w:rFonts w:ascii="Times New Roman" w:hAnsi="Times New Roman"/>
          <w:sz w:val="28"/>
          <w:szCs w:val="28"/>
        </w:rPr>
        <w:sectPr w:rsidR="003C2324" w:rsidSect="006A77D2">
          <w:type w:val="continuous"/>
          <w:pgSz w:w="11906" w:h="16838"/>
          <w:pgMar w:top="568" w:right="567" w:bottom="1134" w:left="1418" w:header="709" w:footer="709" w:gutter="0"/>
          <w:pgNumType w:start="1"/>
          <w:cols w:space="720"/>
          <w:titlePg/>
          <w:docGrid w:linePitch="272"/>
        </w:sectPr>
      </w:pPr>
    </w:p>
    <w:p w:rsidR="003C2324" w:rsidRDefault="003C2324" w:rsidP="00BD1ADA">
      <w:pPr>
        <w:pStyle w:val="ConsPlusNormal"/>
        <w:spacing w:line="192" w:lineRule="auto"/>
        <w:outlineLvl w:val="1"/>
        <w:rPr>
          <w:sz w:val="28"/>
        </w:rPr>
        <w:sectPr w:rsidR="003C2324" w:rsidSect="00953ECA">
          <w:type w:val="continuous"/>
          <w:pgSz w:w="11906" w:h="16838"/>
          <w:pgMar w:top="568" w:right="567" w:bottom="1134" w:left="1418" w:header="709" w:footer="709" w:gutter="0"/>
          <w:pgNumType w:start="1"/>
          <w:cols w:space="720"/>
          <w:titlePg/>
          <w:docGrid w:linePitch="272"/>
        </w:sectPr>
      </w:pPr>
    </w:p>
    <w:p w:rsidR="00842881" w:rsidRPr="00842881" w:rsidRDefault="00842881" w:rsidP="00842881">
      <w:pPr>
        <w:pStyle w:val="ConsPlusNormal"/>
        <w:spacing w:line="192" w:lineRule="auto"/>
        <w:ind w:left="7371" w:firstLine="0"/>
        <w:jc w:val="center"/>
        <w:outlineLvl w:val="1"/>
        <w:rPr>
          <w:sz w:val="28"/>
          <w:szCs w:val="28"/>
        </w:rPr>
      </w:pPr>
      <w:r w:rsidRPr="00842881">
        <w:rPr>
          <w:sz w:val="28"/>
          <w:szCs w:val="28"/>
        </w:rPr>
        <w:lastRenderedPageBreak/>
        <w:t xml:space="preserve">Приложение </w:t>
      </w:r>
      <w:r w:rsidR="006A77D2">
        <w:rPr>
          <w:sz w:val="28"/>
          <w:szCs w:val="28"/>
        </w:rPr>
        <w:t>3</w:t>
      </w:r>
    </w:p>
    <w:p w:rsidR="00842881" w:rsidRPr="00842881" w:rsidRDefault="00842881" w:rsidP="00842881">
      <w:pPr>
        <w:pStyle w:val="ConsPlusNormal"/>
        <w:spacing w:line="192" w:lineRule="auto"/>
        <w:ind w:left="7371" w:firstLine="0"/>
        <w:jc w:val="center"/>
        <w:outlineLvl w:val="1"/>
        <w:rPr>
          <w:sz w:val="28"/>
          <w:szCs w:val="28"/>
        </w:rPr>
      </w:pPr>
      <w:r w:rsidRPr="00842881">
        <w:rPr>
          <w:sz w:val="28"/>
          <w:szCs w:val="28"/>
        </w:rPr>
        <w:t xml:space="preserve">к Положению о муниципальном </w:t>
      </w:r>
      <w:r>
        <w:rPr>
          <w:sz w:val="28"/>
          <w:szCs w:val="28"/>
        </w:rPr>
        <w:t>жилищ</w:t>
      </w:r>
      <w:r w:rsidRPr="00842881">
        <w:rPr>
          <w:sz w:val="28"/>
          <w:szCs w:val="28"/>
        </w:rPr>
        <w:t xml:space="preserve">ном контроле на территории </w:t>
      </w:r>
      <w:r w:rsidR="003C4FDD">
        <w:rPr>
          <w:sz w:val="28"/>
          <w:szCs w:val="28"/>
        </w:rPr>
        <w:t xml:space="preserve">Малотенгинского </w:t>
      </w:r>
      <w:r w:rsidRPr="00842881">
        <w:rPr>
          <w:sz w:val="28"/>
          <w:szCs w:val="28"/>
        </w:rPr>
        <w:t>сельского поселения</w:t>
      </w:r>
    </w:p>
    <w:p w:rsidR="000E7BBF" w:rsidRPr="000E7BBF" w:rsidRDefault="00842881" w:rsidP="00842881">
      <w:pPr>
        <w:pStyle w:val="ConsPlusNormal"/>
        <w:spacing w:line="192" w:lineRule="auto"/>
        <w:ind w:left="7371" w:firstLine="0"/>
        <w:jc w:val="center"/>
        <w:outlineLvl w:val="1"/>
        <w:rPr>
          <w:sz w:val="28"/>
        </w:rPr>
      </w:pPr>
      <w:r w:rsidRPr="00842881">
        <w:rPr>
          <w:sz w:val="28"/>
          <w:szCs w:val="28"/>
        </w:rPr>
        <w:t>Отрадненского района</w:t>
      </w:r>
    </w:p>
    <w:p w:rsidR="000E7BBF" w:rsidRPr="000E7BBF" w:rsidRDefault="000E7BBF" w:rsidP="00842881">
      <w:pPr>
        <w:pStyle w:val="a8"/>
        <w:widowControl/>
        <w:tabs>
          <w:tab w:val="left" w:pos="1134"/>
        </w:tabs>
        <w:ind w:left="7371"/>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438"/>
        <w:gridCol w:w="2513"/>
        <w:gridCol w:w="2077"/>
        <w:gridCol w:w="3164"/>
        <w:gridCol w:w="1667"/>
        <w:gridCol w:w="1793"/>
        <w:gridCol w:w="2353"/>
      </w:tblGrid>
      <w:tr w:rsidR="00A02971" w:rsidRPr="00842881" w:rsidTr="00704189">
        <w:tc>
          <w:tcPr>
            <w:tcW w:w="1101" w:type="dxa"/>
          </w:tcPr>
          <w:p w:rsidR="00A02971" w:rsidRPr="00842881" w:rsidRDefault="00A02971" w:rsidP="006A77D2">
            <w:pPr>
              <w:jc w:val="center"/>
              <w:outlineLvl w:val="0"/>
              <w:rPr>
                <w:rFonts w:ascii="Times New Roman" w:hAnsi="Times New Roman"/>
                <w:b/>
                <w:sz w:val="24"/>
                <w:szCs w:val="24"/>
              </w:rPr>
            </w:pPr>
            <w:r w:rsidRPr="00842881">
              <w:rPr>
                <w:rFonts w:ascii="Times New Roman" w:hAnsi="Times New Roman"/>
                <w:b/>
                <w:sz w:val="24"/>
                <w:szCs w:val="24"/>
              </w:rPr>
              <w:t>Номер показателя</w:t>
            </w:r>
          </w:p>
        </w:tc>
        <w:tc>
          <w:tcPr>
            <w:tcW w:w="2551" w:type="dxa"/>
          </w:tcPr>
          <w:p w:rsidR="00A02971" w:rsidRPr="00842881" w:rsidRDefault="00A02971" w:rsidP="006A77D2">
            <w:pPr>
              <w:jc w:val="center"/>
              <w:outlineLvl w:val="0"/>
              <w:rPr>
                <w:rFonts w:ascii="Times New Roman" w:hAnsi="Times New Roman"/>
                <w:b/>
                <w:sz w:val="24"/>
                <w:szCs w:val="24"/>
              </w:rPr>
            </w:pPr>
            <w:r w:rsidRPr="00842881">
              <w:rPr>
                <w:rFonts w:ascii="Times New Roman" w:hAnsi="Times New Roman"/>
                <w:b/>
                <w:sz w:val="24"/>
                <w:szCs w:val="24"/>
              </w:rPr>
              <w:t>Наименование показателя</w:t>
            </w:r>
          </w:p>
        </w:tc>
        <w:tc>
          <w:tcPr>
            <w:tcW w:w="2112" w:type="dxa"/>
          </w:tcPr>
          <w:p w:rsidR="00A02971" w:rsidRPr="00842881" w:rsidRDefault="00A02971" w:rsidP="006A77D2">
            <w:pPr>
              <w:jc w:val="center"/>
              <w:outlineLvl w:val="0"/>
              <w:rPr>
                <w:rFonts w:ascii="Times New Roman" w:hAnsi="Times New Roman"/>
                <w:b/>
                <w:sz w:val="24"/>
                <w:szCs w:val="24"/>
              </w:rPr>
            </w:pPr>
            <w:r w:rsidRPr="00842881">
              <w:rPr>
                <w:rFonts w:ascii="Times New Roman" w:hAnsi="Times New Roman"/>
                <w:b/>
                <w:sz w:val="24"/>
                <w:szCs w:val="24"/>
              </w:rPr>
              <w:t>Формула расчета</w:t>
            </w:r>
          </w:p>
        </w:tc>
        <w:tc>
          <w:tcPr>
            <w:tcW w:w="3288" w:type="dxa"/>
          </w:tcPr>
          <w:p w:rsidR="00A02971" w:rsidRPr="00842881" w:rsidRDefault="00A02971" w:rsidP="006A77D2">
            <w:pPr>
              <w:jc w:val="center"/>
              <w:outlineLvl w:val="0"/>
              <w:rPr>
                <w:rFonts w:ascii="Times New Roman" w:hAnsi="Times New Roman"/>
                <w:b/>
                <w:sz w:val="24"/>
                <w:szCs w:val="24"/>
              </w:rPr>
            </w:pPr>
            <w:r w:rsidRPr="00842881">
              <w:rPr>
                <w:rFonts w:ascii="Times New Roman" w:hAnsi="Times New Roman"/>
                <w:b/>
                <w:sz w:val="24"/>
                <w:szCs w:val="24"/>
              </w:rPr>
              <w:t>Комментарии                           (интерпретация значений)</w:t>
            </w:r>
          </w:p>
        </w:tc>
        <w:tc>
          <w:tcPr>
            <w:tcW w:w="1701" w:type="dxa"/>
          </w:tcPr>
          <w:p w:rsidR="00A02971" w:rsidRPr="00842881" w:rsidRDefault="00A02971" w:rsidP="006A77D2">
            <w:pPr>
              <w:jc w:val="center"/>
              <w:outlineLvl w:val="0"/>
              <w:rPr>
                <w:rFonts w:ascii="Times New Roman" w:hAnsi="Times New Roman"/>
                <w:b/>
                <w:sz w:val="24"/>
                <w:szCs w:val="24"/>
              </w:rPr>
            </w:pPr>
            <w:r w:rsidRPr="00842881">
              <w:rPr>
                <w:rFonts w:ascii="Times New Roman" w:hAnsi="Times New Roman"/>
                <w:b/>
                <w:sz w:val="24"/>
                <w:szCs w:val="24"/>
              </w:rPr>
              <w:t>Базовое значение показателя</w:t>
            </w:r>
          </w:p>
        </w:tc>
        <w:tc>
          <w:tcPr>
            <w:tcW w:w="1829" w:type="dxa"/>
          </w:tcPr>
          <w:p w:rsidR="00A02971" w:rsidRPr="00842881" w:rsidRDefault="00A02971" w:rsidP="006A77D2">
            <w:pPr>
              <w:jc w:val="center"/>
              <w:outlineLvl w:val="0"/>
              <w:rPr>
                <w:rFonts w:ascii="Times New Roman" w:hAnsi="Times New Roman"/>
                <w:b/>
                <w:sz w:val="24"/>
                <w:szCs w:val="24"/>
              </w:rPr>
            </w:pPr>
            <w:r w:rsidRPr="00842881">
              <w:rPr>
                <w:rFonts w:ascii="Times New Roman" w:hAnsi="Times New Roman"/>
                <w:b/>
                <w:sz w:val="24"/>
                <w:szCs w:val="24"/>
              </w:rPr>
              <w:t>Целевые значения показателей</w:t>
            </w:r>
          </w:p>
        </w:tc>
        <w:tc>
          <w:tcPr>
            <w:tcW w:w="2423" w:type="dxa"/>
          </w:tcPr>
          <w:p w:rsidR="00A02971" w:rsidRPr="00842881" w:rsidRDefault="00A02971" w:rsidP="006A77D2">
            <w:pPr>
              <w:jc w:val="center"/>
              <w:outlineLvl w:val="0"/>
              <w:rPr>
                <w:rFonts w:ascii="Times New Roman" w:hAnsi="Times New Roman"/>
                <w:b/>
                <w:sz w:val="24"/>
                <w:szCs w:val="24"/>
              </w:rPr>
            </w:pPr>
            <w:r w:rsidRPr="00842881">
              <w:rPr>
                <w:rFonts w:ascii="Times New Roman" w:hAnsi="Times New Roman"/>
                <w:b/>
                <w:sz w:val="24"/>
                <w:szCs w:val="24"/>
              </w:rPr>
              <w:t>Источники данных для определения значений показателя</w:t>
            </w:r>
          </w:p>
        </w:tc>
      </w:tr>
      <w:tr w:rsidR="00A02971" w:rsidRPr="00842881" w:rsidTr="00704189">
        <w:trPr>
          <w:trHeight w:val="271"/>
        </w:trPr>
        <w:tc>
          <w:tcPr>
            <w:tcW w:w="15005" w:type="dxa"/>
            <w:gridSpan w:val="7"/>
          </w:tcPr>
          <w:p w:rsidR="00A02971" w:rsidRPr="00842881" w:rsidRDefault="00A02971" w:rsidP="006A77D2">
            <w:pPr>
              <w:jc w:val="center"/>
              <w:outlineLvl w:val="0"/>
              <w:rPr>
                <w:rFonts w:ascii="Times New Roman" w:hAnsi="Times New Roman"/>
                <w:b/>
                <w:sz w:val="24"/>
                <w:szCs w:val="24"/>
              </w:rPr>
            </w:pPr>
            <w:r w:rsidRPr="00842881">
              <w:rPr>
                <w:rFonts w:ascii="Times New Roman" w:hAnsi="Times New Roman"/>
                <w:b/>
                <w:bCs/>
                <w:sz w:val="24"/>
                <w:szCs w:val="24"/>
              </w:rPr>
              <w:t>КЛЮЧЕВЫЕ ПОКАЗАТЕЛИ</w:t>
            </w:r>
          </w:p>
        </w:tc>
      </w:tr>
      <w:tr w:rsidR="00A02971" w:rsidRPr="00842881" w:rsidTr="00704189">
        <w:trPr>
          <w:trHeight w:val="521"/>
        </w:trPr>
        <w:tc>
          <w:tcPr>
            <w:tcW w:w="15005" w:type="dxa"/>
            <w:gridSpan w:val="7"/>
          </w:tcPr>
          <w:p w:rsidR="00A02971" w:rsidRPr="00842881" w:rsidRDefault="00A02971" w:rsidP="006A77D2">
            <w:pPr>
              <w:autoSpaceDE w:val="0"/>
              <w:autoSpaceDN w:val="0"/>
              <w:adjustRightInd w:val="0"/>
              <w:jc w:val="center"/>
              <w:rPr>
                <w:rFonts w:ascii="Times New Roman" w:hAnsi="Times New Roman"/>
                <w:b/>
                <w:bCs/>
                <w:sz w:val="24"/>
                <w:szCs w:val="24"/>
              </w:rPr>
            </w:pPr>
            <w:r w:rsidRPr="00842881">
              <w:rPr>
                <w:rFonts w:ascii="Times New Roman" w:hAnsi="Times New Roman"/>
                <w:b/>
                <w:bCs/>
                <w:sz w:val="24"/>
                <w:szCs w:val="24"/>
              </w:rPr>
              <w:t xml:space="preserve">Показатели, отражающие уровень минимизации вреда (ущерба) охраняемым законом ценностям, </w:t>
            </w:r>
          </w:p>
          <w:p w:rsidR="00A02971" w:rsidRPr="00842881" w:rsidRDefault="00A02971" w:rsidP="006A77D2">
            <w:pPr>
              <w:jc w:val="center"/>
              <w:outlineLvl w:val="0"/>
              <w:rPr>
                <w:rFonts w:ascii="Times New Roman" w:hAnsi="Times New Roman"/>
                <w:b/>
                <w:bCs/>
                <w:sz w:val="24"/>
                <w:szCs w:val="24"/>
              </w:rPr>
            </w:pPr>
            <w:r w:rsidRPr="00842881">
              <w:rPr>
                <w:rFonts w:ascii="Times New Roman" w:hAnsi="Times New Roman"/>
                <w:b/>
                <w:bCs/>
                <w:sz w:val="24"/>
                <w:szCs w:val="24"/>
              </w:rPr>
              <w:t>уровень устранения риска причинения вреда (ущерба)</w:t>
            </w:r>
          </w:p>
        </w:tc>
      </w:tr>
      <w:tr w:rsidR="00A02971" w:rsidRPr="00842881" w:rsidTr="00704189">
        <w:trPr>
          <w:trHeight w:val="695"/>
        </w:trPr>
        <w:tc>
          <w:tcPr>
            <w:tcW w:w="1101" w:type="dxa"/>
          </w:tcPr>
          <w:p w:rsidR="00A02971" w:rsidRPr="00842881" w:rsidRDefault="00A02971" w:rsidP="006A77D2">
            <w:pPr>
              <w:jc w:val="center"/>
              <w:outlineLvl w:val="0"/>
              <w:rPr>
                <w:rFonts w:ascii="Times New Roman" w:hAnsi="Times New Roman"/>
                <w:sz w:val="24"/>
                <w:szCs w:val="24"/>
              </w:rPr>
            </w:pPr>
          </w:p>
          <w:p w:rsidR="00A02971" w:rsidRPr="00842881" w:rsidRDefault="00A02971" w:rsidP="006A77D2">
            <w:pPr>
              <w:jc w:val="center"/>
              <w:outlineLvl w:val="0"/>
              <w:rPr>
                <w:rFonts w:ascii="Times New Roman" w:hAnsi="Times New Roman"/>
                <w:sz w:val="24"/>
                <w:szCs w:val="24"/>
              </w:rPr>
            </w:pPr>
            <w:r w:rsidRPr="00842881">
              <w:rPr>
                <w:rFonts w:ascii="Times New Roman" w:hAnsi="Times New Roman"/>
                <w:sz w:val="24"/>
                <w:szCs w:val="24"/>
              </w:rPr>
              <w:t>1</w:t>
            </w:r>
          </w:p>
        </w:tc>
        <w:tc>
          <w:tcPr>
            <w:tcW w:w="2551" w:type="dxa"/>
          </w:tcPr>
          <w:p w:rsidR="00A02971" w:rsidRPr="00842881" w:rsidRDefault="00A02971" w:rsidP="006A77D2">
            <w:pPr>
              <w:outlineLvl w:val="0"/>
              <w:rPr>
                <w:rFonts w:ascii="Times New Roman" w:hAnsi="Times New Roman"/>
                <w:b/>
                <w:sz w:val="24"/>
                <w:szCs w:val="24"/>
              </w:rPr>
            </w:pPr>
            <w:r w:rsidRPr="00842881">
              <w:rPr>
                <w:rFonts w:ascii="Times New Roman" w:hAnsi="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r w:rsidRPr="00842881">
              <w:rPr>
                <w:rFonts w:ascii="Times New Roman" w:hAnsi="Times New Roman"/>
                <w:sz w:val="24"/>
                <w:szCs w:val="24"/>
              </w:rPr>
              <w:lastRenderedPageBreak/>
              <w:t>домов, в процентах от валового регионального продукта</w:t>
            </w:r>
          </w:p>
        </w:tc>
        <w:tc>
          <w:tcPr>
            <w:tcW w:w="2112" w:type="dxa"/>
          </w:tcPr>
          <w:p w:rsidR="00A02971" w:rsidRPr="00842881" w:rsidRDefault="0039201A" w:rsidP="006A77D2">
            <w:pPr>
              <w:jc w:val="center"/>
              <w:outlineLvl w:val="0"/>
              <w:rPr>
                <w:rFonts w:ascii="Times New Roman" w:hAnsi="Times New Roman"/>
                <w:b/>
                <w:sz w:val="24"/>
                <w:szCs w:val="24"/>
              </w:rPr>
            </w:pPr>
            <w:proofErr w:type="spellStart"/>
            <w:r w:rsidRPr="00842881">
              <w:rPr>
                <w:rFonts w:ascii="Times New Roman" w:hAnsi="Times New Roman"/>
                <w:sz w:val="24"/>
                <w:szCs w:val="24"/>
              </w:rPr>
              <w:lastRenderedPageBreak/>
              <w:t>Сп</w:t>
            </w:r>
            <w:proofErr w:type="spellEnd"/>
            <w:r w:rsidRPr="00842881">
              <w:rPr>
                <w:rFonts w:ascii="Times New Roman" w:hAnsi="Times New Roman"/>
                <w:sz w:val="24"/>
                <w:szCs w:val="24"/>
              </w:rPr>
              <w:t>*100/ ВРП</w:t>
            </w:r>
          </w:p>
        </w:tc>
        <w:tc>
          <w:tcPr>
            <w:tcW w:w="3288" w:type="dxa"/>
          </w:tcPr>
          <w:p w:rsidR="00A02971" w:rsidRPr="00842881" w:rsidRDefault="0039201A" w:rsidP="006A77D2">
            <w:pPr>
              <w:jc w:val="center"/>
              <w:outlineLvl w:val="0"/>
              <w:rPr>
                <w:rFonts w:ascii="Times New Roman" w:hAnsi="Times New Roman"/>
                <w:b/>
                <w:sz w:val="24"/>
                <w:szCs w:val="24"/>
              </w:rPr>
            </w:pPr>
            <w:proofErr w:type="spellStart"/>
            <w:r w:rsidRPr="00842881">
              <w:rPr>
                <w:rFonts w:ascii="Times New Roman" w:hAnsi="Times New Roman"/>
                <w:sz w:val="24"/>
                <w:szCs w:val="24"/>
              </w:rPr>
              <w:t>Сп</w:t>
            </w:r>
            <w:proofErr w:type="spellEnd"/>
            <w:r w:rsidRPr="00842881">
              <w:rPr>
                <w:rFonts w:ascii="Times New Roman" w:hAnsi="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842881">
              <w:rPr>
                <w:rFonts w:ascii="Times New Roman" w:hAnsi="Times New Roman"/>
                <w:sz w:val="24"/>
                <w:szCs w:val="24"/>
              </w:rPr>
              <w:t>руб</w:t>
            </w:r>
            <w:proofErr w:type="spellEnd"/>
            <w:r w:rsidRPr="00842881">
              <w:rPr>
                <w:rFonts w:ascii="Times New Roman" w:hAnsi="Times New Roman"/>
                <w:sz w:val="24"/>
                <w:szCs w:val="24"/>
              </w:rPr>
              <w:t xml:space="preserve">; ВРП - утвержденный валовой региональный продукт, млн. </w:t>
            </w:r>
            <w:proofErr w:type="spellStart"/>
            <w:r w:rsidRPr="00842881">
              <w:rPr>
                <w:rFonts w:ascii="Times New Roman" w:hAnsi="Times New Roman"/>
                <w:sz w:val="24"/>
                <w:szCs w:val="24"/>
              </w:rPr>
              <w:t>руб</w:t>
            </w:r>
            <w:proofErr w:type="spellEnd"/>
            <w:r w:rsidRPr="00842881">
              <w:rPr>
                <w:rFonts w:ascii="Times New Roman" w:hAnsi="Times New Roman"/>
                <w:sz w:val="24"/>
                <w:szCs w:val="24"/>
              </w:rPr>
              <w:t xml:space="preserve">   К учету принимаются  значение </w:t>
            </w:r>
            <w:r w:rsidRPr="00842881">
              <w:rPr>
                <w:rFonts w:ascii="Times New Roman" w:hAnsi="Times New Roman"/>
                <w:sz w:val="24"/>
                <w:szCs w:val="24"/>
              </w:rPr>
              <w:lastRenderedPageBreak/>
              <w:t>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Pr="00842881" w:rsidRDefault="00A02971" w:rsidP="006A77D2">
            <w:pPr>
              <w:jc w:val="center"/>
              <w:outlineLvl w:val="0"/>
              <w:rPr>
                <w:rFonts w:ascii="Times New Roman" w:hAnsi="Times New Roman"/>
                <w:b/>
                <w:sz w:val="24"/>
                <w:szCs w:val="24"/>
              </w:rPr>
            </w:pPr>
          </w:p>
        </w:tc>
        <w:tc>
          <w:tcPr>
            <w:tcW w:w="1829" w:type="dxa"/>
          </w:tcPr>
          <w:p w:rsidR="00A02971" w:rsidRPr="00842881" w:rsidRDefault="00A02971" w:rsidP="006A77D2">
            <w:pPr>
              <w:jc w:val="center"/>
              <w:outlineLvl w:val="0"/>
              <w:rPr>
                <w:rFonts w:ascii="Times New Roman" w:hAnsi="Times New Roman"/>
                <w:b/>
                <w:sz w:val="24"/>
                <w:szCs w:val="24"/>
              </w:rPr>
            </w:pPr>
          </w:p>
        </w:tc>
        <w:tc>
          <w:tcPr>
            <w:tcW w:w="2423" w:type="dxa"/>
          </w:tcPr>
          <w:p w:rsidR="00A02971" w:rsidRPr="00842881" w:rsidRDefault="0039201A" w:rsidP="006A77D2">
            <w:pPr>
              <w:jc w:val="center"/>
              <w:outlineLvl w:val="0"/>
              <w:rPr>
                <w:rFonts w:ascii="Times New Roman" w:hAnsi="Times New Roman"/>
                <w:b/>
                <w:sz w:val="24"/>
                <w:szCs w:val="24"/>
              </w:rPr>
            </w:pPr>
            <w:r w:rsidRPr="00842881">
              <w:rPr>
                <w:rFonts w:ascii="Times New Roman" w:hAnsi="Times New Roman"/>
                <w:sz w:val="24"/>
                <w:szCs w:val="24"/>
              </w:rPr>
              <w:t>Статистические данные контрольного органа: журнал распоряжений, реестр проверок статистические данные (</w:t>
            </w:r>
            <w:proofErr w:type="spellStart"/>
            <w:r w:rsidR="00842881" w:rsidRPr="00842881">
              <w:rPr>
                <w:rFonts w:ascii="Times New Roman" w:hAnsi="Times New Roman"/>
                <w:bCs/>
                <w:sz w:val="24"/>
                <w:szCs w:val="24"/>
              </w:rPr>
              <w:t>Краснодар</w:t>
            </w:r>
            <w:r w:rsidRPr="00842881">
              <w:rPr>
                <w:rFonts w:ascii="Times New Roman" w:hAnsi="Times New Roman"/>
                <w:bCs/>
                <w:sz w:val="24"/>
                <w:szCs w:val="24"/>
              </w:rPr>
              <w:t>стат</w:t>
            </w:r>
            <w:proofErr w:type="spellEnd"/>
            <w:r w:rsidRPr="00842881">
              <w:rPr>
                <w:rFonts w:ascii="Times New Roman" w:hAnsi="Times New Roman"/>
                <w:bCs/>
                <w:sz w:val="24"/>
                <w:szCs w:val="24"/>
              </w:rPr>
              <w:t>)</w:t>
            </w:r>
          </w:p>
        </w:tc>
      </w:tr>
      <w:tr w:rsidR="00A02971" w:rsidRPr="00842881" w:rsidTr="00704189">
        <w:tc>
          <w:tcPr>
            <w:tcW w:w="1101" w:type="dxa"/>
          </w:tcPr>
          <w:p w:rsidR="00A02971" w:rsidRPr="00842881" w:rsidRDefault="00A02971" w:rsidP="006A77D2">
            <w:pPr>
              <w:jc w:val="center"/>
              <w:outlineLvl w:val="0"/>
              <w:rPr>
                <w:rFonts w:ascii="Times New Roman" w:hAnsi="Times New Roman"/>
                <w:sz w:val="24"/>
                <w:szCs w:val="24"/>
              </w:rPr>
            </w:pPr>
            <w:r w:rsidRPr="00842881">
              <w:rPr>
                <w:rFonts w:ascii="Times New Roman" w:hAnsi="Times New Roman"/>
                <w:sz w:val="24"/>
                <w:szCs w:val="24"/>
              </w:rPr>
              <w:lastRenderedPageBreak/>
              <w:t>2</w:t>
            </w:r>
          </w:p>
        </w:tc>
        <w:tc>
          <w:tcPr>
            <w:tcW w:w="2551" w:type="dxa"/>
          </w:tcPr>
          <w:p w:rsidR="00A02971" w:rsidRPr="00842881" w:rsidRDefault="0039201A" w:rsidP="006A77D2">
            <w:pPr>
              <w:jc w:val="center"/>
              <w:outlineLvl w:val="0"/>
              <w:rPr>
                <w:rFonts w:ascii="Times New Roman" w:hAnsi="Times New Roman"/>
                <w:b/>
                <w:sz w:val="24"/>
                <w:szCs w:val="24"/>
              </w:rPr>
            </w:pPr>
            <w:r w:rsidRPr="00842881">
              <w:rPr>
                <w:rFonts w:ascii="Times New Roman" w:hAnsi="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Pr="00842881" w:rsidRDefault="0039201A" w:rsidP="006A77D2">
            <w:pPr>
              <w:jc w:val="center"/>
              <w:outlineLvl w:val="0"/>
              <w:rPr>
                <w:rFonts w:ascii="Times New Roman" w:hAnsi="Times New Roman"/>
                <w:b/>
                <w:sz w:val="24"/>
                <w:szCs w:val="24"/>
              </w:rPr>
            </w:pPr>
            <w:proofErr w:type="spellStart"/>
            <w:r w:rsidRPr="00842881">
              <w:rPr>
                <w:rFonts w:ascii="Times New Roman" w:hAnsi="Times New Roman"/>
                <w:sz w:val="24"/>
                <w:szCs w:val="24"/>
              </w:rPr>
              <w:t>Кспв</w:t>
            </w:r>
            <w:proofErr w:type="spellEnd"/>
            <w:r w:rsidRPr="00842881">
              <w:rPr>
                <w:rFonts w:ascii="Times New Roman" w:hAnsi="Times New Roman"/>
                <w:sz w:val="24"/>
                <w:szCs w:val="24"/>
              </w:rPr>
              <w:t xml:space="preserve">*100% / </w:t>
            </w:r>
            <w:proofErr w:type="spellStart"/>
            <w:r w:rsidRPr="00842881">
              <w:rPr>
                <w:rFonts w:ascii="Times New Roman" w:hAnsi="Times New Roman"/>
                <w:sz w:val="24"/>
                <w:szCs w:val="24"/>
              </w:rPr>
              <w:t>Ксн</w:t>
            </w:r>
            <w:proofErr w:type="spellEnd"/>
          </w:p>
        </w:tc>
        <w:tc>
          <w:tcPr>
            <w:tcW w:w="3288" w:type="dxa"/>
          </w:tcPr>
          <w:p w:rsidR="0039201A" w:rsidRPr="00842881" w:rsidRDefault="0039201A" w:rsidP="006A77D2">
            <w:pPr>
              <w:jc w:val="center"/>
              <w:rPr>
                <w:rFonts w:ascii="Times New Roman" w:hAnsi="Times New Roman"/>
                <w:sz w:val="24"/>
                <w:szCs w:val="24"/>
              </w:rPr>
            </w:pPr>
            <w:proofErr w:type="spellStart"/>
            <w:r w:rsidRPr="00842881">
              <w:rPr>
                <w:rFonts w:ascii="Times New Roman" w:hAnsi="Times New Roman"/>
                <w:sz w:val="24"/>
                <w:szCs w:val="24"/>
              </w:rPr>
              <w:t>Кспв</w:t>
            </w:r>
            <w:proofErr w:type="spellEnd"/>
            <w:r w:rsidRPr="00842881">
              <w:rPr>
                <w:rFonts w:ascii="Times New Roman" w:hAnsi="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842881" w:rsidRDefault="0039201A" w:rsidP="006A77D2">
            <w:pPr>
              <w:jc w:val="center"/>
              <w:rPr>
                <w:rFonts w:ascii="Times New Roman" w:hAnsi="Times New Roman"/>
                <w:sz w:val="24"/>
                <w:szCs w:val="24"/>
              </w:rPr>
            </w:pPr>
          </w:p>
          <w:p w:rsidR="00A02971" w:rsidRPr="00842881" w:rsidRDefault="0039201A" w:rsidP="006A77D2">
            <w:pPr>
              <w:jc w:val="center"/>
              <w:outlineLvl w:val="0"/>
              <w:rPr>
                <w:rFonts w:ascii="Times New Roman" w:hAnsi="Times New Roman"/>
                <w:b/>
                <w:sz w:val="24"/>
                <w:szCs w:val="24"/>
              </w:rPr>
            </w:pPr>
            <w:r w:rsidRPr="00842881">
              <w:rPr>
                <w:rFonts w:ascii="Times New Roman" w:hAnsi="Times New Roman"/>
                <w:sz w:val="24"/>
                <w:szCs w:val="24"/>
              </w:rPr>
              <w:t xml:space="preserve">К </w:t>
            </w:r>
            <w:proofErr w:type="spellStart"/>
            <w:r w:rsidRPr="00842881">
              <w:rPr>
                <w:rFonts w:ascii="Times New Roman" w:hAnsi="Times New Roman"/>
                <w:sz w:val="24"/>
                <w:szCs w:val="24"/>
              </w:rPr>
              <w:t>сн</w:t>
            </w:r>
            <w:proofErr w:type="spellEnd"/>
            <w:r w:rsidRPr="00842881">
              <w:rPr>
                <w:rFonts w:ascii="Times New Roman" w:hAnsi="Times New Roman"/>
                <w:sz w:val="24"/>
                <w:szCs w:val="24"/>
              </w:rPr>
              <w:t>-  общее количество случаев нарушения обязательных требований, выявленных по результатам проверок</w:t>
            </w:r>
          </w:p>
        </w:tc>
        <w:tc>
          <w:tcPr>
            <w:tcW w:w="1701" w:type="dxa"/>
          </w:tcPr>
          <w:p w:rsidR="00A02971" w:rsidRPr="00842881" w:rsidRDefault="00A02971" w:rsidP="006A77D2">
            <w:pPr>
              <w:jc w:val="center"/>
              <w:outlineLvl w:val="0"/>
              <w:rPr>
                <w:rFonts w:ascii="Times New Roman" w:hAnsi="Times New Roman"/>
                <w:b/>
                <w:sz w:val="24"/>
                <w:szCs w:val="24"/>
              </w:rPr>
            </w:pPr>
          </w:p>
        </w:tc>
        <w:tc>
          <w:tcPr>
            <w:tcW w:w="1829" w:type="dxa"/>
          </w:tcPr>
          <w:p w:rsidR="00A02971" w:rsidRPr="00842881" w:rsidRDefault="00A02971" w:rsidP="006A77D2">
            <w:pPr>
              <w:jc w:val="center"/>
              <w:outlineLvl w:val="0"/>
              <w:rPr>
                <w:rFonts w:ascii="Times New Roman" w:hAnsi="Times New Roman"/>
                <w:b/>
                <w:sz w:val="24"/>
                <w:szCs w:val="24"/>
              </w:rPr>
            </w:pPr>
          </w:p>
        </w:tc>
        <w:tc>
          <w:tcPr>
            <w:tcW w:w="2423" w:type="dxa"/>
          </w:tcPr>
          <w:p w:rsidR="0039201A" w:rsidRPr="00842881" w:rsidRDefault="0039201A" w:rsidP="006A77D2">
            <w:pPr>
              <w:jc w:val="center"/>
              <w:rPr>
                <w:rFonts w:ascii="Times New Roman" w:hAnsi="Times New Roman"/>
                <w:sz w:val="24"/>
                <w:szCs w:val="24"/>
              </w:rPr>
            </w:pPr>
            <w:r w:rsidRPr="00842881">
              <w:rPr>
                <w:rFonts w:ascii="Times New Roman" w:hAnsi="Times New Roman"/>
                <w:sz w:val="24"/>
                <w:szCs w:val="24"/>
              </w:rPr>
              <w:t>Статистические данные контрольного органа;                 данные  ГАС РФ  «Правосудие».</w:t>
            </w:r>
          </w:p>
          <w:p w:rsidR="00A02971" w:rsidRPr="00842881" w:rsidRDefault="00A02971" w:rsidP="006A77D2">
            <w:pPr>
              <w:jc w:val="center"/>
              <w:outlineLvl w:val="0"/>
              <w:rPr>
                <w:rFonts w:ascii="Times New Roman" w:hAnsi="Times New Roman"/>
                <w:b/>
                <w:sz w:val="24"/>
                <w:szCs w:val="24"/>
              </w:rPr>
            </w:pPr>
          </w:p>
        </w:tc>
      </w:tr>
      <w:tr w:rsidR="0039201A" w:rsidRPr="00842881" w:rsidTr="00704189">
        <w:tc>
          <w:tcPr>
            <w:tcW w:w="15005" w:type="dxa"/>
            <w:gridSpan w:val="7"/>
          </w:tcPr>
          <w:p w:rsidR="0039201A" w:rsidRPr="00842881" w:rsidRDefault="0039201A" w:rsidP="006A77D2">
            <w:pPr>
              <w:jc w:val="center"/>
              <w:outlineLvl w:val="0"/>
              <w:rPr>
                <w:rFonts w:ascii="Times New Roman" w:hAnsi="Times New Roman"/>
                <w:b/>
                <w:sz w:val="24"/>
                <w:szCs w:val="24"/>
              </w:rPr>
            </w:pPr>
            <w:r w:rsidRPr="00842881">
              <w:rPr>
                <w:rFonts w:ascii="Times New Roman" w:hAnsi="Times New Roman"/>
                <w:b/>
                <w:bCs/>
                <w:sz w:val="24"/>
                <w:szCs w:val="24"/>
              </w:rPr>
              <w:t>ИНДИКАТИВНЫЕ ПОКАЗАТЕЛИ</w:t>
            </w:r>
            <w:r w:rsidRPr="00842881">
              <w:rPr>
                <w:rFonts w:ascii="Times New Roman" w:hAnsi="Times New Roman"/>
                <w:sz w:val="24"/>
                <w:szCs w:val="24"/>
              </w:rPr>
              <w:t> </w:t>
            </w:r>
          </w:p>
        </w:tc>
      </w:tr>
      <w:tr w:rsidR="0039201A" w:rsidRPr="00842881" w:rsidTr="00704189">
        <w:tc>
          <w:tcPr>
            <w:tcW w:w="15005" w:type="dxa"/>
            <w:gridSpan w:val="7"/>
          </w:tcPr>
          <w:p w:rsidR="0039201A" w:rsidRPr="00842881" w:rsidRDefault="0039201A" w:rsidP="006A77D2">
            <w:pPr>
              <w:jc w:val="center"/>
              <w:outlineLvl w:val="0"/>
              <w:rPr>
                <w:rFonts w:ascii="Times New Roman" w:hAnsi="Times New Roman"/>
                <w:b/>
                <w:bCs/>
                <w:sz w:val="24"/>
                <w:szCs w:val="24"/>
              </w:rPr>
            </w:pPr>
            <w:proofErr w:type="gramStart"/>
            <w:r w:rsidRPr="00842881">
              <w:rPr>
                <w:rFonts w:ascii="Times New Roman" w:hAnsi="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RPr="00842881" w:rsidTr="00704189">
        <w:tc>
          <w:tcPr>
            <w:tcW w:w="15005" w:type="dxa"/>
            <w:gridSpan w:val="7"/>
          </w:tcPr>
          <w:p w:rsidR="0039201A" w:rsidRPr="00842881" w:rsidRDefault="0039201A" w:rsidP="006A77D2">
            <w:pPr>
              <w:jc w:val="center"/>
              <w:outlineLvl w:val="0"/>
              <w:rPr>
                <w:rFonts w:ascii="Times New Roman" w:hAnsi="Times New Roman"/>
                <w:b/>
                <w:sz w:val="24"/>
                <w:szCs w:val="24"/>
              </w:rPr>
            </w:pPr>
            <w:r w:rsidRPr="00842881">
              <w:rPr>
                <w:rFonts w:ascii="Times New Roman" w:hAnsi="Times New Roman"/>
                <w:b/>
                <w:bCs/>
                <w:sz w:val="24"/>
                <w:szCs w:val="24"/>
              </w:rPr>
              <w:t xml:space="preserve">                                  Контрольные мероприятия при взаимодействии с контролируемым лицом</w:t>
            </w:r>
          </w:p>
        </w:tc>
      </w:tr>
      <w:tr w:rsidR="00A02971" w:rsidRPr="00842881" w:rsidTr="00704189">
        <w:tc>
          <w:tcPr>
            <w:tcW w:w="1101" w:type="dxa"/>
          </w:tcPr>
          <w:p w:rsidR="0039201A" w:rsidRPr="00842881" w:rsidRDefault="0039201A" w:rsidP="006A77D2">
            <w:pPr>
              <w:jc w:val="center"/>
              <w:outlineLvl w:val="0"/>
              <w:rPr>
                <w:rFonts w:ascii="Times New Roman" w:hAnsi="Times New Roman"/>
                <w:sz w:val="24"/>
                <w:szCs w:val="24"/>
              </w:rPr>
            </w:pPr>
          </w:p>
          <w:p w:rsidR="00A02971" w:rsidRPr="00842881" w:rsidRDefault="0039201A" w:rsidP="006A77D2">
            <w:pPr>
              <w:jc w:val="center"/>
              <w:outlineLvl w:val="0"/>
              <w:rPr>
                <w:rFonts w:ascii="Times New Roman" w:hAnsi="Times New Roman"/>
                <w:sz w:val="24"/>
                <w:szCs w:val="24"/>
              </w:rPr>
            </w:pPr>
            <w:r w:rsidRPr="00842881">
              <w:rPr>
                <w:rFonts w:ascii="Times New Roman" w:hAnsi="Times New Roman"/>
                <w:sz w:val="24"/>
                <w:szCs w:val="24"/>
              </w:rPr>
              <w:t>1</w:t>
            </w:r>
          </w:p>
        </w:tc>
        <w:tc>
          <w:tcPr>
            <w:tcW w:w="2551" w:type="dxa"/>
          </w:tcPr>
          <w:p w:rsidR="0039201A" w:rsidRPr="00842881" w:rsidRDefault="0039201A" w:rsidP="006A77D2">
            <w:pPr>
              <w:rPr>
                <w:rFonts w:ascii="Times New Roman" w:hAnsi="Times New Roman"/>
                <w:sz w:val="24"/>
                <w:szCs w:val="24"/>
              </w:rPr>
            </w:pPr>
            <w:r w:rsidRPr="00842881">
              <w:rPr>
                <w:rFonts w:ascii="Times New Roman" w:hAnsi="Times New Roman"/>
                <w:sz w:val="24"/>
                <w:szCs w:val="24"/>
              </w:rPr>
              <w:t xml:space="preserve">Доля контрольных мероприятий в рамках муниципального жилищного контроля, проведенных в </w:t>
            </w:r>
            <w:r w:rsidRPr="00842881">
              <w:rPr>
                <w:rFonts w:ascii="Times New Roman" w:hAnsi="Times New Roman"/>
                <w:sz w:val="24"/>
                <w:szCs w:val="24"/>
              </w:rPr>
              <w:lastRenderedPageBreak/>
              <w:t xml:space="preserve">установленные сроки, по отношению </w:t>
            </w:r>
            <w:r w:rsidRPr="00842881">
              <w:rPr>
                <w:rFonts w:ascii="Times New Roman" w:hAnsi="Times New Roman"/>
                <w:sz w:val="24"/>
                <w:szCs w:val="24"/>
              </w:rPr>
              <w:br/>
              <w:t>к общему количеству контрольных мероприятий</w:t>
            </w:r>
            <w:proofErr w:type="gramStart"/>
            <w:r w:rsidRPr="00842881">
              <w:rPr>
                <w:rFonts w:ascii="Times New Roman" w:hAnsi="Times New Roman"/>
                <w:sz w:val="24"/>
                <w:szCs w:val="24"/>
              </w:rPr>
              <w:t xml:space="preserve"> ,</w:t>
            </w:r>
            <w:proofErr w:type="gramEnd"/>
            <w:r w:rsidRPr="00842881">
              <w:rPr>
                <w:rFonts w:ascii="Times New Roman" w:hAnsi="Times New Roman"/>
                <w:sz w:val="24"/>
                <w:szCs w:val="24"/>
              </w:rPr>
              <w:t xml:space="preserve"> проведенных в рамках осуществления </w:t>
            </w:r>
          </w:p>
          <w:p w:rsidR="00A02971" w:rsidRPr="00842881" w:rsidRDefault="0039201A" w:rsidP="006A77D2">
            <w:pPr>
              <w:jc w:val="center"/>
              <w:outlineLvl w:val="0"/>
              <w:rPr>
                <w:rFonts w:ascii="Times New Roman" w:hAnsi="Times New Roman"/>
                <w:b/>
                <w:sz w:val="24"/>
                <w:szCs w:val="24"/>
              </w:rPr>
            </w:pPr>
            <w:r w:rsidRPr="00842881">
              <w:rPr>
                <w:rFonts w:ascii="Times New Roman" w:hAnsi="Times New Roman"/>
                <w:sz w:val="24"/>
                <w:szCs w:val="24"/>
              </w:rPr>
              <w:t>муниципального жилищного контроля</w:t>
            </w:r>
          </w:p>
        </w:tc>
        <w:tc>
          <w:tcPr>
            <w:tcW w:w="2112" w:type="dxa"/>
          </w:tcPr>
          <w:p w:rsidR="00A02971" w:rsidRPr="00842881" w:rsidRDefault="0039201A" w:rsidP="006A77D2">
            <w:pPr>
              <w:jc w:val="center"/>
              <w:outlineLvl w:val="0"/>
              <w:rPr>
                <w:rFonts w:ascii="Times New Roman" w:hAnsi="Times New Roman"/>
                <w:sz w:val="24"/>
                <w:szCs w:val="24"/>
              </w:rPr>
            </w:pPr>
            <w:proofErr w:type="spellStart"/>
            <w:r w:rsidRPr="00842881">
              <w:rPr>
                <w:rFonts w:ascii="Times New Roman" w:hAnsi="Times New Roman"/>
                <w:sz w:val="24"/>
                <w:szCs w:val="24"/>
              </w:rPr>
              <w:lastRenderedPageBreak/>
              <w:t>Пву</w:t>
            </w:r>
            <w:proofErr w:type="spellEnd"/>
            <w:r w:rsidRPr="00842881">
              <w:rPr>
                <w:rFonts w:ascii="Times New Roman" w:hAnsi="Times New Roman"/>
                <w:sz w:val="24"/>
                <w:szCs w:val="24"/>
              </w:rPr>
              <w:t xml:space="preserve">*100% / </w:t>
            </w:r>
            <w:proofErr w:type="spellStart"/>
            <w:r w:rsidRPr="00842881">
              <w:rPr>
                <w:rFonts w:ascii="Times New Roman" w:hAnsi="Times New Roman"/>
                <w:sz w:val="24"/>
                <w:szCs w:val="24"/>
              </w:rPr>
              <w:t>Пок</w:t>
            </w:r>
            <w:proofErr w:type="spellEnd"/>
          </w:p>
        </w:tc>
        <w:tc>
          <w:tcPr>
            <w:tcW w:w="3288" w:type="dxa"/>
          </w:tcPr>
          <w:p w:rsidR="0039201A" w:rsidRPr="00842881" w:rsidRDefault="0039201A" w:rsidP="006A77D2">
            <w:pPr>
              <w:jc w:val="center"/>
              <w:rPr>
                <w:rFonts w:ascii="Times New Roman" w:hAnsi="Times New Roman"/>
                <w:sz w:val="24"/>
                <w:szCs w:val="24"/>
              </w:rPr>
            </w:pPr>
            <w:proofErr w:type="spellStart"/>
            <w:r w:rsidRPr="00842881">
              <w:rPr>
                <w:rFonts w:ascii="Times New Roman" w:hAnsi="Times New Roman"/>
                <w:sz w:val="24"/>
                <w:szCs w:val="24"/>
              </w:rPr>
              <w:t>Пву</w:t>
            </w:r>
            <w:proofErr w:type="spellEnd"/>
            <w:r w:rsidRPr="00842881">
              <w:rPr>
                <w:rFonts w:ascii="Times New Roman" w:hAnsi="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39201A" w:rsidRPr="00842881" w:rsidRDefault="0039201A" w:rsidP="006A77D2">
            <w:pPr>
              <w:jc w:val="center"/>
              <w:rPr>
                <w:rFonts w:ascii="Times New Roman" w:hAnsi="Times New Roman"/>
                <w:sz w:val="24"/>
                <w:szCs w:val="24"/>
              </w:rPr>
            </w:pPr>
          </w:p>
          <w:p w:rsidR="00A02971" w:rsidRPr="00842881" w:rsidRDefault="0039201A" w:rsidP="006A77D2">
            <w:pPr>
              <w:jc w:val="center"/>
              <w:outlineLvl w:val="0"/>
              <w:rPr>
                <w:rFonts w:ascii="Times New Roman" w:hAnsi="Times New Roman"/>
                <w:b/>
                <w:sz w:val="24"/>
                <w:szCs w:val="24"/>
              </w:rPr>
            </w:pPr>
            <w:proofErr w:type="spellStart"/>
            <w:r w:rsidRPr="00842881">
              <w:rPr>
                <w:rFonts w:ascii="Times New Roman" w:hAnsi="Times New Roman"/>
                <w:sz w:val="24"/>
                <w:szCs w:val="24"/>
              </w:rPr>
              <w:t>Пок</w:t>
            </w:r>
            <w:proofErr w:type="spellEnd"/>
            <w:r w:rsidRPr="00842881">
              <w:rPr>
                <w:rFonts w:ascii="Times New Roman" w:hAnsi="Times New Roman"/>
                <w:sz w:val="24"/>
                <w:szCs w:val="24"/>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842881" w:rsidRDefault="00A02971" w:rsidP="006A77D2">
            <w:pPr>
              <w:jc w:val="center"/>
              <w:outlineLvl w:val="0"/>
              <w:rPr>
                <w:rFonts w:ascii="Times New Roman" w:hAnsi="Times New Roman"/>
                <w:b/>
                <w:sz w:val="24"/>
                <w:szCs w:val="24"/>
              </w:rPr>
            </w:pPr>
          </w:p>
        </w:tc>
        <w:tc>
          <w:tcPr>
            <w:tcW w:w="1829" w:type="dxa"/>
          </w:tcPr>
          <w:p w:rsidR="00A02971" w:rsidRPr="00842881" w:rsidRDefault="00A02971" w:rsidP="006A77D2">
            <w:pPr>
              <w:jc w:val="center"/>
              <w:outlineLvl w:val="0"/>
              <w:rPr>
                <w:rFonts w:ascii="Times New Roman" w:hAnsi="Times New Roman"/>
                <w:b/>
                <w:sz w:val="24"/>
                <w:szCs w:val="24"/>
              </w:rPr>
            </w:pPr>
          </w:p>
        </w:tc>
        <w:tc>
          <w:tcPr>
            <w:tcW w:w="2423" w:type="dxa"/>
          </w:tcPr>
          <w:p w:rsidR="00A02971" w:rsidRPr="00842881" w:rsidRDefault="00704189" w:rsidP="006A77D2">
            <w:pPr>
              <w:jc w:val="center"/>
              <w:outlineLvl w:val="0"/>
              <w:rPr>
                <w:rFonts w:ascii="Times New Roman" w:hAnsi="Times New Roman"/>
                <w:b/>
                <w:sz w:val="24"/>
                <w:szCs w:val="24"/>
              </w:rPr>
            </w:pPr>
            <w:r w:rsidRPr="00842881">
              <w:rPr>
                <w:rFonts w:ascii="Times New Roman" w:hAnsi="Times New Roman"/>
                <w:sz w:val="24"/>
                <w:szCs w:val="24"/>
              </w:rPr>
              <w:t>Статистические данные контрольного органа</w:t>
            </w:r>
          </w:p>
        </w:tc>
      </w:tr>
      <w:tr w:rsidR="0039201A" w:rsidRPr="00842881" w:rsidTr="00704189">
        <w:tc>
          <w:tcPr>
            <w:tcW w:w="1101" w:type="dxa"/>
          </w:tcPr>
          <w:p w:rsidR="00704189" w:rsidRPr="00842881" w:rsidRDefault="00704189" w:rsidP="006A77D2">
            <w:pPr>
              <w:jc w:val="center"/>
              <w:outlineLvl w:val="0"/>
              <w:rPr>
                <w:rFonts w:ascii="Times New Roman" w:hAnsi="Times New Roman"/>
                <w:sz w:val="24"/>
                <w:szCs w:val="24"/>
              </w:rPr>
            </w:pPr>
          </w:p>
          <w:p w:rsidR="0039201A" w:rsidRPr="00842881" w:rsidRDefault="00704189" w:rsidP="006A77D2">
            <w:pPr>
              <w:jc w:val="center"/>
              <w:outlineLvl w:val="0"/>
              <w:rPr>
                <w:rFonts w:ascii="Times New Roman" w:hAnsi="Times New Roman"/>
                <w:sz w:val="24"/>
                <w:szCs w:val="24"/>
              </w:rPr>
            </w:pPr>
            <w:r w:rsidRPr="00842881">
              <w:rPr>
                <w:rFonts w:ascii="Times New Roman" w:hAnsi="Times New Roman"/>
                <w:sz w:val="24"/>
                <w:szCs w:val="24"/>
              </w:rPr>
              <w:t>2</w:t>
            </w:r>
          </w:p>
        </w:tc>
        <w:tc>
          <w:tcPr>
            <w:tcW w:w="2551" w:type="dxa"/>
          </w:tcPr>
          <w:p w:rsidR="0039201A" w:rsidRPr="00842881" w:rsidRDefault="00704189" w:rsidP="006A77D2">
            <w:pPr>
              <w:jc w:val="center"/>
              <w:outlineLvl w:val="0"/>
              <w:rPr>
                <w:rFonts w:ascii="Times New Roman" w:hAnsi="Times New Roman"/>
                <w:b/>
                <w:sz w:val="24"/>
                <w:szCs w:val="24"/>
              </w:rPr>
            </w:pPr>
            <w:r w:rsidRPr="00842881">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842881" w:rsidRDefault="00704189" w:rsidP="006A77D2">
            <w:pPr>
              <w:jc w:val="center"/>
              <w:outlineLvl w:val="0"/>
              <w:rPr>
                <w:rFonts w:ascii="Times New Roman" w:hAnsi="Times New Roman"/>
                <w:sz w:val="24"/>
                <w:szCs w:val="24"/>
              </w:rPr>
            </w:pPr>
            <w:proofErr w:type="spellStart"/>
            <w:r w:rsidRPr="00842881">
              <w:rPr>
                <w:rFonts w:ascii="Times New Roman" w:hAnsi="Times New Roman"/>
                <w:sz w:val="24"/>
                <w:szCs w:val="24"/>
              </w:rPr>
              <w:t>ПРн</w:t>
            </w:r>
            <w:proofErr w:type="spellEnd"/>
            <w:r w:rsidRPr="00842881">
              <w:rPr>
                <w:rFonts w:ascii="Times New Roman" w:hAnsi="Times New Roman"/>
                <w:sz w:val="24"/>
                <w:szCs w:val="24"/>
              </w:rPr>
              <w:t xml:space="preserve">*100% / </w:t>
            </w:r>
            <w:proofErr w:type="spellStart"/>
            <w:r w:rsidRPr="00842881">
              <w:rPr>
                <w:rFonts w:ascii="Times New Roman" w:hAnsi="Times New Roman"/>
                <w:sz w:val="24"/>
                <w:szCs w:val="24"/>
              </w:rPr>
              <w:t>ПРо</w:t>
            </w:r>
            <w:proofErr w:type="spellEnd"/>
          </w:p>
        </w:tc>
        <w:tc>
          <w:tcPr>
            <w:tcW w:w="3288" w:type="dxa"/>
          </w:tcPr>
          <w:p w:rsidR="00704189" w:rsidRPr="00842881" w:rsidRDefault="00704189" w:rsidP="006A77D2">
            <w:pPr>
              <w:jc w:val="center"/>
              <w:rPr>
                <w:rFonts w:ascii="Times New Roman" w:hAnsi="Times New Roman"/>
                <w:sz w:val="24"/>
                <w:szCs w:val="24"/>
              </w:rPr>
            </w:pPr>
            <w:proofErr w:type="spellStart"/>
            <w:r w:rsidRPr="00842881">
              <w:rPr>
                <w:rFonts w:ascii="Times New Roman" w:hAnsi="Times New Roman"/>
                <w:sz w:val="24"/>
                <w:szCs w:val="24"/>
              </w:rPr>
              <w:t>ПР</w:t>
            </w:r>
            <w:proofErr w:type="gramStart"/>
            <w:r w:rsidRPr="00842881">
              <w:rPr>
                <w:rFonts w:ascii="Times New Roman" w:hAnsi="Times New Roman"/>
                <w:sz w:val="24"/>
                <w:szCs w:val="24"/>
              </w:rPr>
              <w:t>н</w:t>
            </w:r>
            <w:proofErr w:type="spellEnd"/>
            <w:r w:rsidRPr="00842881">
              <w:rPr>
                <w:rFonts w:ascii="Times New Roman" w:hAnsi="Times New Roman"/>
                <w:sz w:val="24"/>
                <w:szCs w:val="24"/>
              </w:rPr>
              <w:t>-</w:t>
            </w:r>
            <w:proofErr w:type="gramEnd"/>
            <w:r w:rsidRPr="00842881">
              <w:rPr>
                <w:rFonts w:ascii="Times New Roman" w:hAnsi="Times New Roman"/>
                <w:sz w:val="24"/>
                <w:szCs w:val="24"/>
              </w:rPr>
              <w:t xml:space="preserve"> количество предписаний,  признанных незаконными в судебном порядке;</w:t>
            </w:r>
          </w:p>
          <w:p w:rsidR="00704189" w:rsidRPr="00842881" w:rsidRDefault="00704189" w:rsidP="006A77D2">
            <w:pPr>
              <w:jc w:val="center"/>
              <w:rPr>
                <w:rFonts w:ascii="Times New Roman" w:hAnsi="Times New Roman"/>
                <w:sz w:val="24"/>
                <w:szCs w:val="24"/>
              </w:rPr>
            </w:pPr>
          </w:p>
          <w:p w:rsidR="00704189" w:rsidRPr="00842881" w:rsidRDefault="00704189" w:rsidP="006A77D2">
            <w:pPr>
              <w:jc w:val="center"/>
              <w:rPr>
                <w:rFonts w:ascii="Times New Roman" w:hAnsi="Times New Roman"/>
                <w:sz w:val="24"/>
                <w:szCs w:val="24"/>
              </w:rPr>
            </w:pPr>
            <w:r w:rsidRPr="00842881">
              <w:rPr>
                <w:rFonts w:ascii="Times New Roman" w:hAnsi="Times New Roman"/>
                <w:sz w:val="24"/>
                <w:szCs w:val="24"/>
              </w:rPr>
              <w:t xml:space="preserve">Про- общее количеству предписаний, выданных в ходе муниципального жилищного контроля </w:t>
            </w:r>
          </w:p>
          <w:p w:rsidR="0039201A" w:rsidRPr="00842881" w:rsidRDefault="0039201A" w:rsidP="006A77D2">
            <w:pPr>
              <w:jc w:val="center"/>
              <w:outlineLvl w:val="0"/>
              <w:rPr>
                <w:rFonts w:ascii="Times New Roman" w:hAnsi="Times New Roman"/>
                <w:b/>
                <w:sz w:val="24"/>
                <w:szCs w:val="24"/>
              </w:rPr>
            </w:pPr>
          </w:p>
        </w:tc>
        <w:tc>
          <w:tcPr>
            <w:tcW w:w="1701" w:type="dxa"/>
          </w:tcPr>
          <w:p w:rsidR="0039201A" w:rsidRPr="00842881" w:rsidRDefault="0039201A" w:rsidP="006A77D2">
            <w:pPr>
              <w:jc w:val="center"/>
              <w:outlineLvl w:val="0"/>
              <w:rPr>
                <w:rFonts w:ascii="Times New Roman" w:hAnsi="Times New Roman"/>
                <w:b/>
                <w:sz w:val="24"/>
                <w:szCs w:val="24"/>
              </w:rPr>
            </w:pPr>
          </w:p>
        </w:tc>
        <w:tc>
          <w:tcPr>
            <w:tcW w:w="1829" w:type="dxa"/>
          </w:tcPr>
          <w:p w:rsidR="0039201A" w:rsidRPr="00842881" w:rsidRDefault="0039201A" w:rsidP="006A77D2">
            <w:pPr>
              <w:jc w:val="center"/>
              <w:outlineLvl w:val="0"/>
              <w:rPr>
                <w:rFonts w:ascii="Times New Roman" w:hAnsi="Times New Roman"/>
                <w:b/>
                <w:sz w:val="24"/>
                <w:szCs w:val="24"/>
              </w:rPr>
            </w:pPr>
          </w:p>
        </w:tc>
        <w:tc>
          <w:tcPr>
            <w:tcW w:w="2423" w:type="dxa"/>
          </w:tcPr>
          <w:p w:rsidR="0039201A" w:rsidRPr="00842881" w:rsidRDefault="00704189" w:rsidP="006A77D2">
            <w:pPr>
              <w:jc w:val="center"/>
              <w:outlineLvl w:val="0"/>
              <w:rPr>
                <w:rFonts w:ascii="Times New Roman" w:hAnsi="Times New Roman"/>
                <w:b/>
                <w:sz w:val="24"/>
                <w:szCs w:val="24"/>
              </w:rPr>
            </w:pPr>
            <w:r w:rsidRPr="00842881">
              <w:rPr>
                <w:rFonts w:ascii="Times New Roman" w:hAnsi="Times New Roman"/>
                <w:sz w:val="24"/>
                <w:szCs w:val="24"/>
              </w:rPr>
              <w:t>Статистические данные контрольного органа</w:t>
            </w:r>
          </w:p>
        </w:tc>
      </w:tr>
      <w:tr w:rsidR="00704189" w:rsidRPr="00842881" w:rsidTr="00704189">
        <w:tc>
          <w:tcPr>
            <w:tcW w:w="1101" w:type="dxa"/>
          </w:tcPr>
          <w:p w:rsidR="00704189" w:rsidRPr="00842881" w:rsidRDefault="00704189" w:rsidP="006A77D2">
            <w:pPr>
              <w:jc w:val="center"/>
              <w:outlineLvl w:val="0"/>
              <w:rPr>
                <w:rFonts w:ascii="Times New Roman" w:hAnsi="Times New Roman"/>
                <w:sz w:val="24"/>
                <w:szCs w:val="24"/>
              </w:rPr>
            </w:pPr>
          </w:p>
          <w:p w:rsidR="00704189" w:rsidRPr="00842881" w:rsidRDefault="00704189" w:rsidP="006A77D2">
            <w:pPr>
              <w:jc w:val="center"/>
              <w:outlineLvl w:val="0"/>
              <w:rPr>
                <w:rFonts w:ascii="Times New Roman" w:hAnsi="Times New Roman"/>
                <w:sz w:val="24"/>
                <w:szCs w:val="24"/>
              </w:rPr>
            </w:pPr>
            <w:r w:rsidRPr="00842881">
              <w:rPr>
                <w:rFonts w:ascii="Times New Roman" w:hAnsi="Times New Roman"/>
                <w:sz w:val="24"/>
                <w:szCs w:val="24"/>
              </w:rPr>
              <w:t>3</w:t>
            </w:r>
          </w:p>
        </w:tc>
        <w:tc>
          <w:tcPr>
            <w:tcW w:w="2551" w:type="dxa"/>
          </w:tcPr>
          <w:p w:rsidR="00704189" w:rsidRPr="00842881" w:rsidRDefault="00704189" w:rsidP="006A77D2">
            <w:pPr>
              <w:jc w:val="center"/>
              <w:outlineLvl w:val="0"/>
              <w:rPr>
                <w:rFonts w:ascii="Times New Roman" w:hAnsi="Times New Roman"/>
                <w:b/>
                <w:sz w:val="24"/>
                <w:szCs w:val="24"/>
              </w:rPr>
            </w:pPr>
            <w:r w:rsidRPr="00842881">
              <w:rPr>
                <w:rFonts w:ascii="Times New Roman" w:hAnsi="Times New Roman"/>
                <w:sz w:val="24"/>
                <w:szCs w:val="24"/>
              </w:rPr>
              <w:t>Доля контрольных мероприятий</w:t>
            </w:r>
            <w:proofErr w:type="gramStart"/>
            <w:r w:rsidRPr="00842881">
              <w:rPr>
                <w:rFonts w:ascii="Times New Roman" w:hAnsi="Times New Roman"/>
                <w:sz w:val="24"/>
                <w:szCs w:val="24"/>
              </w:rPr>
              <w:t xml:space="preserve"> ,</w:t>
            </w:r>
            <w:proofErr w:type="gramEnd"/>
            <w:r w:rsidRPr="00842881">
              <w:rPr>
                <w:rFonts w:ascii="Times New Roman" w:hAnsi="Times New Roman"/>
                <w:sz w:val="24"/>
                <w:szCs w:val="24"/>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842881" w:rsidRDefault="00704189" w:rsidP="006A77D2">
            <w:pPr>
              <w:jc w:val="center"/>
              <w:outlineLvl w:val="0"/>
              <w:rPr>
                <w:rFonts w:ascii="Times New Roman" w:hAnsi="Times New Roman"/>
                <w:b/>
                <w:sz w:val="24"/>
                <w:szCs w:val="24"/>
              </w:rPr>
            </w:pPr>
            <w:proofErr w:type="spellStart"/>
            <w:r w:rsidRPr="00842881">
              <w:rPr>
                <w:rFonts w:ascii="Times New Roman" w:hAnsi="Times New Roman"/>
                <w:sz w:val="24"/>
                <w:szCs w:val="24"/>
              </w:rPr>
              <w:t>Ппн</w:t>
            </w:r>
            <w:proofErr w:type="spellEnd"/>
            <w:r w:rsidRPr="00842881">
              <w:rPr>
                <w:rFonts w:ascii="Times New Roman" w:hAnsi="Times New Roman"/>
                <w:sz w:val="24"/>
                <w:szCs w:val="24"/>
              </w:rPr>
              <w:t xml:space="preserve">*100%  / </w:t>
            </w:r>
            <w:proofErr w:type="spellStart"/>
            <w:r w:rsidRPr="00842881">
              <w:rPr>
                <w:rFonts w:ascii="Times New Roman" w:hAnsi="Times New Roman"/>
                <w:sz w:val="24"/>
                <w:szCs w:val="24"/>
              </w:rPr>
              <w:t>Пок</w:t>
            </w:r>
            <w:proofErr w:type="spellEnd"/>
          </w:p>
        </w:tc>
        <w:tc>
          <w:tcPr>
            <w:tcW w:w="3288" w:type="dxa"/>
          </w:tcPr>
          <w:p w:rsidR="00704189" w:rsidRPr="00842881" w:rsidRDefault="00704189" w:rsidP="006A77D2">
            <w:pPr>
              <w:jc w:val="center"/>
              <w:rPr>
                <w:rFonts w:ascii="Times New Roman" w:hAnsi="Times New Roman"/>
                <w:sz w:val="24"/>
                <w:szCs w:val="24"/>
              </w:rPr>
            </w:pPr>
            <w:proofErr w:type="spellStart"/>
            <w:r w:rsidRPr="00842881">
              <w:rPr>
                <w:rFonts w:ascii="Times New Roman" w:hAnsi="Times New Roman"/>
                <w:sz w:val="24"/>
                <w:szCs w:val="24"/>
              </w:rPr>
              <w:t>Ппн</w:t>
            </w:r>
            <w:proofErr w:type="spellEnd"/>
            <w:r w:rsidRPr="00842881">
              <w:rPr>
                <w:rFonts w:ascii="Times New Roman" w:hAnsi="Times New Roman"/>
                <w:sz w:val="24"/>
                <w:szCs w:val="24"/>
              </w:rPr>
              <w:t xml:space="preserve"> – количество контрольных мероприятий</w:t>
            </w:r>
            <w:proofErr w:type="gramStart"/>
            <w:r w:rsidRPr="00842881">
              <w:rPr>
                <w:rFonts w:ascii="Times New Roman" w:hAnsi="Times New Roman"/>
                <w:sz w:val="24"/>
                <w:szCs w:val="24"/>
              </w:rPr>
              <w:t xml:space="preserve"> ,</w:t>
            </w:r>
            <w:proofErr w:type="gramEnd"/>
            <w:r w:rsidRPr="00842881">
              <w:rPr>
                <w:rFonts w:ascii="Times New Roman" w:hAnsi="Times New Roman"/>
                <w:sz w:val="24"/>
                <w:szCs w:val="24"/>
              </w:rPr>
              <w:t xml:space="preserve"> результаты которых были признаны недействительными;</w:t>
            </w:r>
          </w:p>
          <w:p w:rsidR="00704189" w:rsidRPr="00842881" w:rsidRDefault="00704189" w:rsidP="006A77D2">
            <w:pPr>
              <w:jc w:val="center"/>
              <w:outlineLvl w:val="0"/>
              <w:rPr>
                <w:rFonts w:ascii="Times New Roman" w:hAnsi="Times New Roman"/>
                <w:b/>
                <w:sz w:val="24"/>
                <w:szCs w:val="24"/>
              </w:rPr>
            </w:pPr>
            <w:proofErr w:type="spellStart"/>
            <w:r w:rsidRPr="00842881">
              <w:rPr>
                <w:rFonts w:ascii="Times New Roman" w:hAnsi="Times New Roman"/>
                <w:sz w:val="24"/>
                <w:szCs w:val="24"/>
              </w:rPr>
              <w:t>Пок</w:t>
            </w:r>
            <w:proofErr w:type="spellEnd"/>
            <w:r w:rsidRPr="00842881">
              <w:rPr>
                <w:rFonts w:ascii="Times New Roman" w:hAnsi="Times New Roman"/>
                <w:sz w:val="24"/>
                <w:szCs w:val="24"/>
              </w:rPr>
              <w:t xml:space="preserve"> - общему количество контрольных мероприятий</w:t>
            </w:r>
            <w:proofErr w:type="gramStart"/>
            <w:r w:rsidRPr="00842881">
              <w:rPr>
                <w:rFonts w:ascii="Times New Roman" w:hAnsi="Times New Roman"/>
                <w:sz w:val="24"/>
                <w:szCs w:val="24"/>
              </w:rPr>
              <w:t xml:space="preserve"> ,</w:t>
            </w:r>
            <w:proofErr w:type="gramEnd"/>
            <w:r w:rsidRPr="00842881">
              <w:rPr>
                <w:rFonts w:ascii="Times New Roman" w:hAnsi="Times New Roman"/>
                <w:sz w:val="24"/>
                <w:szCs w:val="24"/>
              </w:rPr>
              <w:t xml:space="preserve"> проведенных в рамках  муниципального </w:t>
            </w:r>
            <w:r w:rsidRPr="00842881">
              <w:rPr>
                <w:rFonts w:ascii="Times New Roman" w:hAnsi="Times New Roman"/>
                <w:sz w:val="24"/>
                <w:szCs w:val="24"/>
              </w:rPr>
              <w:lastRenderedPageBreak/>
              <w:t>жилищного контроля</w:t>
            </w:r>
          </w:p>
        </w:tc>
        <w:tc>
          <w:tcPr>
            <w:tcW w:w="1701" w:type="dxa"/>
          </w:tcPr>
          <w:p w:rsidR="00704189" w:rsidRPr="00842881" w:rsidRDefault="00704189" w:rsidP="006A77D2">
            <w:pPr>
              <w:jc w:val="center"/>
              <w:outlineLvl w:val="0"/>
              <w:rPr>
                <w:rFonts w:ascii="Times New Roman" w:hAnsi="Times New Roman"/>
                <w:b/>
                <w:sz w:val="24"/>
                <w:szCs w:val="24"/>
              </w:rPr>
            </w:pPr>
          </w:p>
        </w:tc>
        <w:tc>
          <w:tcPr>
            <w:tcW w:w="1829" w:type="dxa"/>
          </w:tcPr>
          <w:p w:rsidR="00704189" w:rsidRPr="00842881" w:rsidRDefault="00704189" w:rsidP="006A77D2">
            <w:pPr>
              <w:jc w:val="center"/>
              <w:outlineLvl w:val="0"/>
              <w:rPr>
                <w:rFonts w:ascii="Times New Roman" w:hAnsi="Times New Roman"/>
                <w:b/>
                <w:sz w:val="24"/>
                <w:szCs w:val="24"/>
              </w:rPr>
            </w:pPr>
          </w:p>
        </w:tc>
        <w:tc>
          <w:tcPr>
            <w:tcW w:w="2423" w:type="dxa"/>
          </w:tcPr>
          <w:p w:rsidR="00704189" w:rsidRPr="00842881" w:rsidRDefault="00704189" w:rsidP="006A77D2">
            <w:pPr>
              <w:rPr>
                <w:rFonts w:ascii="Times New Roman" w:hAnsi="Times New Roman"/>
                <w:b/>
                <w:sz w:val="24"/>
                <w:szCs w:val="24"/>
              </w:rPr>
            </w:pPr>
            <w:r w:rsidRPr="00842881">
              <w:rPr>
                <w:rFonts w:ascii="Times New Roman" w:hAnsi="Times New Roman"/>
                <w:sz w:val="24"/>
                <w:szCs w:val="24"/>
              </w:rPr>
              <w:t>Статистические данные контрольного органа</w:t>
            </w:r>
          </w:p>
        </w:tc>
      </w:tr>
      <w:tr w:rsidR="00704189" w:rsidRPr="00842881" w:rsidTr="00704189">
        <w:tc>
          <w:tcPr>
            <w:tcW w:w="1101" w:type="dxa"/>
          </w:tcPr>
          <w:p w:rsidR="00704189" w:rsidRPr="00842881" w:rsidRDefault="00704189" w:rsidP="006A77D2">
            <w:pPr>
              <w:jc w:val="center"/>
              <w:outlineLvl w:val="0"/>
              <w:rPr>
                <w:rFonts w:ascii="Times New Roman" w:hAnsi="Times New Roman"/>
                <w:sz w:val="24"/>
                <w:szCs w:val="24"/>
              </w:rPr>
            </w:pPr>
          </w:p>
          <w:p w:rsidR="00704189" w:rsidRPr="00842881" w:rsidRDefault="00704189" w:rsidP="006A77D2">
            <w:pPr>
              <w:jc w:val="center"/>
              <w:outlineLvl w:val="0"/>
              <w:rPr>
                <w:rFonts w:ascii="Times New Roman" w:hAnsi="Times New Roman"/>
                <w:sz w:val="24"/>
                <w:szCs w:val="24"/>
              </w:rPr>
            </w:pPr>
            <w:r w:rsidRPr="00842881">
              <w:rPr>
                <w:rFonts w:ascii="Times New Roman" w:hAnsi="Times New Roman"/>
                <w:sz w:val="24"/>
                <w:szCs w:val="24"/>
              </w:rPr>
              <w:t>4</w:t>
            </w:r>
          </w:p>
        </w:tc>
        <w:tc>
          <w:tcPr>
            <w:tcW w:w="2551" w:type="dxa"/>
          </w:tcPr>
          <w:p w:rsidR="00704189" w:rsidRPr="00842881" w:rsidRDefault="00704189" w:rsidP="006A77D2">
            <w:pPr>
              <w:rPr>
                <w:rFonts w:ascii="Times New Roman" w:hAnsi="Times New Roman"/>
                <w:b/>
                <w:sz w:val="24"/>
                <w:szCs w:val="24"/>
              </w:rPr>
            </w:pPr>
            <w:r w:rsidRPr="00842881">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842881">
              <w:rPr>
                <w:rFonts w:ascii="Times New Roman" w:hAnsi="Times New Roman"/>
                <w:sz w:val="24"/>
                <w:szCs w:val="24"/>
              </w:rPr>
              <w:t>результатам</w:t>
            </w:r>
            <w:proofErr w:type="gramEnd"/>
            <w:r w:rsidRPr="00842881">
              <w:rPr>
                <w:rFonts w:ascii="Times New Roman" w:hAnsi="Times New Roman"/>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842881" w:rsidRDefault="00704189" w:rsidP="006A77D2">
            <w:pPr>
              <w:jc w:val="center"/>
              <w:outlineLvl w:val="0"/>
              <w:rPr>
                <w:rFonts w:ascii="Times New Roman" w:hAnsi="Times New Roman"/>
                <w:b/>
                <w:sz w:val="24"/>
                <w:szCs w:val="24"/>
              </w:rPr>
            </w:pPr>
            <w:proofErr w:type="spellStart"/>
            <w:r w:rsidRPr="00842881">
              <w:rPr>
                <w:rFonts w:ascii="Times New Roman" w:hAnsi="Times New Roman"/>
                <w:sz w:val="24"/>
                <w:szCs w:val="24"/>
              </w:rPr>
              <w:t>Псн</w:t>
            </w:r>
            <w:proofErr w:type="spellEnd"/>
            <w:r w:rsidRPr="00842881">
              <w:rPr>
                <w:rFonts w:ascii="Times New Roman" w:hAnsi="Times New Roman"/>
                <w:sz w:val="24"/>
                <w:szCs w:val="24"/>
              </w:rPr>
              <w:t>*100%  /</w:t>
            </w:r>
            <w:proofErr w:type="spellStart"/>
            <w:r w:rsidRPr="00842881">
              <w:rPr>
                <w:rFonts w:ascii="Times New Roman" w:hAnsi="Times New Roman"/>
                <w:sz w:val="24"/>
                <w:szCs w:val="24"/>
              </w:rPr>
              <w:t>Пок</w:t>
            </w:r>
            <w:proofErr w:type="spellEnd"/>
          </w:p>
        </w:tc>
        <w:tc>
          <w:tcPr>
            <w:tcW w:w="3288" w:type="dxa"/>
          </w:tcPr>
          <w:p w:rsidR="00704189" w:rsidRPr="00842881" w:rsidRDefault="00704189" w:rsidP="006A77D2">
            <w:pPr>
              <w:jc w:val="center"/>
              <w:rPr>
                <w:rFonts w:ascii="Times New Roman" w:hAnsi="Times New Roman"/>
                <w:sz w:val="24"/>
                <w:szCs w:val="24"/>
              </w:rPr>
            </w:pPr>
            <w:proofErr w:type="spellStart"/>
            <w:r w:rsidRPr="00842881">
              <w:rPr>
                <w:rFonts w:ascii="Times New Roman" w:hAnsi="Times New Roman"/>
                <w:sz w:val="24"/>
                <w:szCs w:val="24"/>
              </w:rPr>
              <w:t>Псн</w:t>
            </w:r>
            <w:proofErr w:type="spellEnd"/>
            <w:r w:rsidRPr="00842881">
              <w:rPr>
                <w:rFonts w:ascii="Times New Roman" w:hAnsi="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842881">
              <w:rPr>
                <w:rFonts w:ascii="Times New Roman" w:hAnsi="Times New Roman"/>
                <w:sz w:val="24"/>
                <w:szCs w:val="24"/>
              </w:rPr>
              <w:t xml:space="preserve"> ,</w:t>
            </w:r>
            <w:proofErr w:type="gramEnd"/>
            <w:r w:rsidRPr="00842881">
              <w:rPr>
                <w:rFonts w:ascii="Times New Roman" w:hAnsi="Times New Roman"/>
                <w:sz w:val="24"/>
                <w:szCs w:val="24"/>
              </w:rPr>
              <w:t xml:space="preserve"> осуществившим такие контрольные мероприятия, применены меры дисциплинарного, административного наказания   </w:t>
            </w:r>
          </w:p>
          <w:p w:rsidR="00704189" w:rsidRPr="00842881" w:rsidRDefault="00704189" w:rsidP="006A77D2">
            <w:pPr>
              <w:jc w:val="center"/>
              <w:rPr>
                <w:rFonts w:ascii="Times New Roman" w:hAnsi="Times New Roman"/>
                <w:sz w:val="24"/>
                <w:szCs w:val="24"/>
              </w:rPr>
            </w:pPr>
          </w:p>
          <w:p w:rsidR="00704189" w:rsidRPr="00842881" w:rsidRDefault="00704189" w:rsidP="006A77D2">
            <w:pPr>
              <w:jc w:val="center"/>
              <w:outlineLvl w:val="0"/>
              <w:rPr>
                <w:rFonts w:ascii="Times New Roman" w:hAnsi="Times New Roman"/>
                <w:b/>
                <w:sz w:val="24"/>
                <w:szCs w:val="24"/>
              </w:rPr>
            </w:pPr>
            <w:proofErr w:type="spellStart"/>
            <w:r w:rsidRPr="00842881">
              <w:rPr>
                <w:rFonts w:ascii="Times New Roman" w:hAnsi="Times New Roman"/>
                <w:sz w:val="24"/>
                <w:szCs w:val="24"/>
              </w:rPr>
              <w:t>Пок</w:t>
            </w:r>
            <w:proofErr w:type="spellEnd"/>
            <w:r w:rsidRPr="00842881">
              <w:rPr>
                <w:rFonts w:ascii="Times New Roman" w:hAnsi="Times New Roman"/>
                <w:sz w:val="24"/>
                <w:szCs w:val="24"/>
              </w:rPr>
              <w:t>- общее количество контрольных мероприятий, проведенных в рамках муниципального жилищного контроля</w:t>
            </w:r>
          </w:p>
        </w:tc>
        <w:tc>
          <w:tcPr>
            <w:tcW w:w="1701" w:type="dxa"/>
          </w:tcPr>
          <w:p w:rsidR="00704189" w:rsidRPr="00842881" w:rsidRDefault="00704189" w:rsidP="006A77D2">
            <w:pPr>
              <w:jc w:val="center"/>
              <w:outlineLvl w:val="0"/>
              <w:rPr>
                <w:rFonts w:ascii="Times New Roman" w:hAnsi="Times New Roman"/>
                <w:b/>
                <w:sz w:val="24"/>
                <w:szCs w:val="24"/>
              </w:rPr>
            </w:pPr>
          </w:p>
        </w:tc>
        <w:tc>
          <w:tcPr>
            <w:tcW w:w="1829" w:type="dxa"/>
          </w:tcPr>
          <w:p w:rsidR="00704189" w:rsidRPr="00842881" w:rsidRDefault="00704189" w:rsidP="006A77D2">
            <w:pPr>
              <w:jc w:val="center"/>
              <w:outlineLvl w:val="0"/>
              <w:rPr>
                <w:rFonts w:ascii="Times New Roman" w:hAnsi="Times New Roman"/>
                <w:b/>
                <w:sz w:val="24"/>
                <w:szCs w:val="24"/>
              </w:rPr>
            </w:pPr>
          </w:p>
        </w:tc>
        <w:tc>
          <w:tcPr>
            <w:tcW w:w="2423" w:type="dxa"/>
          </w:tcPr>
          <w:p w:rsidR="00704189" w:rsidRPr="00842881" w:rsidRDefault="00704189" w:rsidP="006A77D2">
            <w:pPr>
              <w:rPr>
                <w:rFonts w:ascii="Times New Roman" w:hAnsi="Times New Roman"/>
                <w:sz w:val="24"/>
                <w:szCs w:val="24"/>
              </w:rPr>
            </w:pPr>
            <w:r w:rsidRPr="00842881">
              <w:rPr>
                <w:rFonts w:ascii="Times New Roman" w:hAnsi="Times New Roman"/>
                <w:sz w:val="24"/>
                <w:szCs w:val="24"/>
              </w:rPr>
              <w:t>Статистические данные контрольного органа</w:t>
            </w:r>
          </w:p>
          <w:p w:rsidR="00704189" w:rsidRPr="00842881" w:rsidRDefault="00704189" w:rsidP="006A77D2">
            <w:pPr>
              <w:jc w:val="center"/>
              <w:outlineLvl w:val="0"/>
              <w:rPr>
                <w:rFonts w:ascii="Times New Roman" w:hAnsi="Times New Roman"/>
                <w:sz w:val="24"/>
                <w:szCs w:val="24"/>
              </w:rPr>
            </w:pPr>
          </w:p>
        </w:tc>
      </w:tr>
      <w:tr w:rsidR="00704189" w:rsidRPr="00842881" w:rsidTr="00704189">
        <w:tc>
          <w:tcPr>
            <w:tcW w:w="15005" w:type="dxa"/>
            <w:gridSpan w:val="7"/>
          </w:tcPr>
          <w:p w:rsidR="00704189" w:rsidRPr="00842881" w:rsidRDefault="00704189" w:rsidP="006A77D2">
            <w:pPr>
              <w:rPr>
                <w:rFonts w:ascii="Times New Roman" w:hAnsi="Times New Roman"/>
                <w:b/>
                <w:bCs/>
                <w:sz w:val="24"/>
                <w:szCs w:val="24"/>
              </w:rPr>
            </w:pPr>
          </w:p>
          <w:p w:rsidR="00704189" w:rsidRPr="00842881" w:rsidRDefault="00704189" w:rsidP="006A77D2">
            <w:pPr>
              <w:jc w:val="center"/>
              <w:rPr>
                <w:rFonts w:ascii="Times New Roman" w:hAnsi="Times New Roman"/>
                <w:sz w:val="24"/>
                <w:szCs w:val="24"/>
              </w:rPr>
            </w:pPr>
            <w:r w:rsidRPr="00842881">
              <w:rPr>
                <w:rFonts w:ascii="Times New Roman" w:hAnsi="Times New Roman"/>
                <w:b/>
                <w:bCs/>
                <w:sz w:val="24"/>
                <w:szCs w:val="24"/>
              </w:rPr>
              <w:t>Мероприятия по контролю без взаимодействия с контролируемым лицом</w:t>
            </w:r>
          </w:p>
        </w:tc>
      </w:tr>
      <w:tr w:rsidR="00704189" w:rsidRPr="00842881" w:rsidTr="00704189">
        <w:tc>
          <w:tcPr>
            <w:tcW w:w="1101" w:type="dxa"/>
          </w:tcPr>
          <w:p w:rsidR="00704189" w:rsidRPr="00842881" w:rsidRDefault="00704189" w:rsidP="006A77D2">
            <w:pPr>
              <w:jc w:val="center"/>
              <w:outlineLvl w:val="0"/>
              <w:rPr>
                <w:rFonts w:ascii="Times New Roman" w:hAnsi="Times New Roman"/>
                <w:sz w:val="24"/>
                <w:szCs w:val="24"/>
              </w:rPr>
            </w:pPr>
          </w:p>
          <w:p w:rsidR="00704189" w:rsidRPr="00842881" w:rsidRDefault="00704189" w:rsidP="006A77D2">
            <w:pPr>
              <w:jc w:val="center"/>
              <w:outlineLvl w:val="0"/>
              <w:rPr>
                <w:rFonts w:ascii="Times New Roman" w:hAnsi="Times New Roman"/>
                <w:sz w:val="24"/>
                <w:szCs w:val="24"/>
              </w:rPr>
            </w:pPr>
            <w:r w:rsidRPr="00842881">
              <w:rPr>
                <w:rFonts w:ascii="Times New Roman" w:hAnsi="Times New Roman"/>
                <w:sz w:val="24"/>
                <w:szCs w:val="24"/>
              </w:rPr>
              <w:lastRenderedPageBreak/>
              <w:t>1</w:t>
            </w:r>
          </w:p>
        </w:tc>
        <w:tc>
          <w:tcPr>
            <w:tcW w:w="2551" w:type="dxa"/>
          </w:tcPr>
          <w:p w:rsidR="00704189" w:rsidRPr="00842881" w:rsidRDefault="00704189" w:rsidP="006A77D2">
            <w:pPr>
              <w:rPr>
                <w:rFonts w:ascii="Times New Roman" w:hAnsi="Times New Roman"/>
                <w:sz w:val="24"/>
                <w:szCs w:val="24"/>
              </w:rPr>
            </w:pPr>
            <w:r w:rsidRPr="00842881">
              <w:rPr>
                <w:rFonts w:ascii="Times New Roman" w:hAnsi="Times New Roman"/>
                <w:sz w:val="24"/>
                <w:szCs w:val="24"/>
              </w:rPr>
              <w:lastRenderedPageBreak/>
              <w:t xml:space="preserve">Общее количество </w:t>
            </w:r>
            <w:r w:rsidRPr="00842881">
              <w:rPr>
                <w:rFonts w:ascii="Times New Roman" w:hAnsi="Times New Roman"/>
                <w:sz w:val="24"/>
                <w:szCs w:val="24"/>
              </w:rPr>
              <w:lastRenderedPageBreak/>
              <w:t xml:space="preserve">контрольных мероприятий  </w:t>
            </w:r>
          </w:p>
        </w:tc>
        <w:tc>
          <w:tcPr>
            <w:tcW w:w="2112" w:type="dxa"/>
          </w:tcPr>
          <w:p w:rsidR="00704189" w:rsidRPr="00842881" w:rsidRDefault="00704189" w:rsidP="006A77D2">
            <w:pPr>
              <w:jc w:val="center"/>
              <w:outlineLvl w:val="0"/>
              <w:rPr>
                <w:rFonts w:ascii="Times New Roman" w:hAnsi="Times New Roman"/>
                <w:sz w:val="24"/>
                <w:szCs w:val="24"/>
              </w:rPr>
            </w:pPr>
            <w:r w:rsidRPr="00842881">
              <w:rPr>
                <w:rFonts w:ascii="Times New Roman" w:hAnsi="Times New Roman"/>
                <w:sz w:val="24"/>
                <w:szCs w:val="24"/>
              </w:rPr>
              <w:lastRenderedPageBreak/>
              <w:t xml:space="preserve">статистические </w:t>
            </w:r>
            <w:r w:rsidRPr="00842881">
              <w:rPr>
                <w:rFonts w:ascii="Times New Roman" w:hAnsi="Times New Roman"/>
                <w:sz w:val="24"/>
                <w:szCs w:val="24"/>
              </w:rPr>
              <w:lastRenderedPageBreak/>
              <w:t>данные инспекции</w:t>
            </w:r>
          </w:p>
        </w:tc>
        <w:tc>
          <w:tcPr>
            <w:tcW w:w="3288" w:type="dxa"/>
          </w:tcPr>
          <w:p w:rsidR="00704189" w:rsidRPr="00842881" w:rsidRDefault="00704189" w:rsidP="006A77D2">
            <w:pPr>
              <w:jc w:val="center"/>
              <w:rPr>
                <w:rFonts w:ascii="Times New Roman" w:hAnsi="Times New Roman"/>
                <w:sz w:val="24"/>
                <w:szCs w:val="24"/>
              </w:rPr>
            </w:pPr>
            <w:r w:rsidRPr="00842881">
              <w:rPr>
                <w:rFonts w:ascii="Times New Roman" w:hAnsi="Times New Roman"/>
                <w:sz w:val="24"/>
                <w:szCs w:val="24"/>
              </w:rPr>
              <w:lastRenderedPageBreak/>
              <w:t xml:space="preserve">Статистические данные </w:t>
            </w:r>
            <w:r w:rsidRPr="00842881">
              <w:rPr>
                <w:rFonts w:ascii="Times New Roman" w:hAnsi="Times New Roman"/>
                <w:sz w:val="24"/>
                <w:szCs w:val="24"/>
              </w:rPr>
              <w:lastRenderedPageBreak/>
              <w:t>органа муниципального жилищного контроля</w:t>
            </w:r>
          </w:p>
        </w:tc>
        <w:tc>
          <w:tcPr>
            <w:tcW w:w="1701" w:type="dxa"/>
          </w:tcPr>
          <w:p w:rsidR="00704189" w:rsidRPr="00842881" w:rsidRDefault="00704189" w:rsidP="006A77D2">
            <w:pPr>
              <w:jc w:val="center"/>
              <w:outlineLvl w:val="0"/>
              <w:rPr>
                <w:rFonts w:ascii="Times New Roman" w:hAnsi="Times New Roman"/>
                <w:b/>
                <w:sz w:val="24"/>
                <w:szCs w:val="24"/>
              </w:rPr>
            </w:pPr>
          </w:p>
        </w:tc>
        <w:tc>
          <w:tcPr>
            <w:tcW w:w="1829" w:type="dxa"/>
          </w:tcPr>
          <w:p w:rsidR="00704189" w:rsidRPr="00842881" w:rsidRDefault="00704189" w:rsidP="006A77D2">
            <w:pPr>
              <w:jc w:val="center"/>
              <w:outlineLvl w:val="0"/>
              <w:rPr>
                <w:rFonts w:ascii="Times New Roman" w:hAnsi="Times New Roman"/>
                <w:b/>
                <w:sz w:val="24"/>
                <w:szCs w:val="24"/>
              </w:rPr>
            </w:pPr>
          </w:p>
        </w:tc>
        <w:tc>
          <w:tcPr>
            <w:tcW w:w="2423" w:type="dxa"/>
          </w:tcPr>
          <w:p w:rsidR="00704189" w:rsidRPr="00842881" w:rsidRDefault="00704189" w:rsidP="006A77D2">
            <w:pPr>
              <w:rPr>
                <w:rFonts w:ascii="Times New Roman" w:hAnsi="Times New Roman"/>
                <w:sz w:val="24"/>
                <w:szCs w:val="24"/>
              </w:rPr>
            </w:pPr>
            <w:r w:rsidRPr="00842881">
              <w:rPr>
                <w:rFonts w:ascii="Times New Roman" w:hAnsi="Times New Roman"/>
                <w:sz w:val="24"/>
                <w:szCs w:val="24"/>
              </w:rPr>
              <w:t xml:space="preserve">Статистические </w:t>
            </w:r>
            <w:r w:rsidRPr="00842881">
              <w:rPr>
                <w:rFonts w:ascii="Times New Roman" w:hAnsi="Times New Roman"/>
                <w:sz w:val="24"/>
                <w:szCs w:val="24"/>
              </w:rPr>
              <w:lastRenderedPageBreak/>
              <w:t>данные контрольного органа</w:t>
            </w:r>
          </w:p>
        </w:tc>
      </w:tr>
      <w:tr w:rsidR="00704189" w:rsidRPr="00842881" w:rsidTr="00704189">
        <w:tc>
          <w:tcPr>
            <w:tcW w:w="1101" w:type="dxa"/>
          </w:tcPr>
          <w:p w:rsidR="00704189" w:rsidRPr="00842881" w:rsidRDefault="00704189" w:rsidP="006A77D2">
            <w:pPr>
              <w:jc w:val="center"/>
              <w:outlineLvl w:val="0"/>
              <w:rPr>
                <w:rFonts w:ascii="Times New Roman" w:hAnsi="Times New Roman"/>
                <w:sz w:val="24"/>
                <w:szCs w:val="24"/>
              </w:rPr>
            </w:pPr>
          </w:p>
          <w:p w:rsidR="00704189" w:rsidRPr="00842881" w:rsidRDefault="00704189" w:rsidP="006A77D2">
            <w:pPr>
              <w:jc w:val="center"/>
              <w:outlineLvl w:val="0"/>
              <w:rPr>
                <w:rFonts w:ascii="Times New Roman" w:hAnsi="Times New Roman"/>
                <w:sz w:val="24"/>
                <w:szCs w:val="24"/>
              </w:rPr>
            </w:pPr>
            <w:r w:rsidRPr="00842881">
              <w:rPr>
                <w:rFonts w:ascii="Times New Roman" w:hAnsi="Times New Roman"/>
                <w:sz w:val="24"/>
                <w:szCs w:val="24"/>
              </w:rPr>
              <w:t>2</w:t>
            </w:r>
          </w:p>
        </w:tc>
        <w:tc>
          <w:tcPr>
            <w:tcW w:w="2551" w:type="dxa"/>
          </w:tcPr>
          <w:p w:rsidR="00704189" w:rsidRPr="00842881" w:rsidRDefault="00704189" w:rsidP="006A77D2">
            <w:pPr>
              <w:rPr>
                <w:rFonts w:ascii="Times New Roman" w:hAnsi="Times New Roman"/>
                <w:sz w:val="24"/>
                <w:szCs w:val="24"/>
              </w:rPr>
            </w:pPr>
            <w:r w:rsidRPr="00842881">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704189" w:rsidRPr="00842881" w:rsidRDefault="00704189" w:rsidP="006A77D2">
            <w:pPr>
              <w:rPr>
                <w:rFonts w:ascii="Times New Roman" w:hAnsi="Times New Roman"/>
                <w:sz w:val="24"/>
                <w:szCs w:val="24"/>
              </w:rPr>
            </w:pPr>
            <w:r w:rsidRPr="00842881">
              <w:rPr>
                <w:rFonts w:ascii="Times New Roman" w:hAnsi="Times New Roman"/>
                <w:sz w:val="24"/>
                <w:szCs w:val="24"/>
              </w:rPr>
              <w:t>органом муниципального жилищного контроля</w:t>
            </w:r>
          </w:p>
          <w:p w:rsidR="00704189" w:rsidRPr="00842881" w:rsidRDefault="00704189" w:rsidP="006A77D2">
            <w:pPr>
              <w:rPr>
                <w:rFonts w:ascii="Times New Roman" w:hAnsi="Times New Roman"/>
                <w:sz w:val="24"/>
                <w:szCs w:val="24"/>
              </w:rPr>
            </w:pPr>
            <w:r w:rsidRPr="00842881">
              <w:rPr>
                <w:rFonts w:ascii="Times New Roman" w:hAnsi="Times New Roman"/>
                <w:sz w:val="24"/>
                <w:szCs w:val="24"/>
              </w:rPr>
              <w:t>по результатам контрольных мероприятий</w:t>
            </w:r>
          </w:p>
        </w:tc>
        <w:tc>
          <w:tcPr>
            <w:tcW w:w="2112" w:type="dxa"/>
          </w:tcPr>
          <w:p w:rsidR="00704189" w:rsidRPr="00842881" w:rsidRDefault="00704189" w:rsidP="006A77D2">
            <w:pPr>
              <w:jc w:val="center"/>
              <w:outlineLvl w:val="0"/>
              <w:rPr>
                <w:rFonts w:ascii="Times New Roman" w:hAnsi="Times New Roman"/>
                <w:sz w:val="24"/>
                <w:szCs w:val="24"/>
              </w:rPr>
            </w:pPr>
            <w:proofErr w:type="spellStart"/>
            <w:r w:rsidRPr="00842881">
              <w:rPr>
                <w:rFonts w:ascii="Times New Roman" w:hAnsi="Times New Roman"/>
                <w:sz w:val="24"/>
                <w:szCs w:val="24"/>
              </w:rPr>
              <w:t>ПРМБВн</w:t>
            </w:r>
            <w:proofErr w:type="spellEnd"/>
            <w:r w:rsidRPr="00842881">
              <w:rPr>
                <w:rFonts w:ascii="Times New Roman" w:hAnsi="Times New Roman"/>
                <w:sz w:val="24"/>
                <w:szCs w:val="24"/>
              </w:rPr>
              <w:t xml:space="preserve">*100%  / </w:t>
            </w:r>
            <w:proofErr w:type="spellStart"/>
            <w:r w:rsidRPr="00842881">
              <w:rPr>
                <w:rFonts w:ascii="Times New Roman" w:hAnsi="Times New Roman"/>
                <w:sz w:val="24"/>
                <w:szCs w:val="24"/>
              </w:rPr>
              <w:t>ПРМБВо</w:t>
            </w:r>
            <w:proofErr w:type="spellEnd"/>
          </w:p>
        </w:tc>
        <w:tc>
          <w:tcPr>
            <w:tcW w:w="3288" w:type="dxa"/>
          </w:tcPr>
          <w:p w:rsidR="00704189" w:rsidRPr="00842881" w:rsidRDefault="00704189" w:rsidP="006A77D2">
            <w:pPr>
              <w:jc w:val="center"/>
              <w:rPr>
                <w:rFonts w:ascii="Times New Roman" w:hAnsi="Times New Roman"/>
                <w:sz w:val="24"/>
                <w:szCs w:val="24"/>
              </w:rPr>
            </w:pPr>
            <w:proofErr w:type="spellStart"/>
            <w:r w:rsidRPr="00842881">
              <w:rPr>
                <w:rFonts w:ascii="Times New Roman" w:hAnsi="Times New Roman"/>
                <w:sz w:val="24"/>
                <w:szCs w:val="24"/>
              </w:rPr>
              <w:t>ПРМБВн</w:t>
            </w:r>
            <w:proofErr w:type="spellEnd"/>
            <w:r w:rsidRPr="00842881">
              <w:rPr>
                <w:rFonts w:ascii="Times New Roman" w:hAnsi="Times New Roman"/>
                <w:sz w:val="24"/>
                <w:szCs w:val="24"/>
              </w:rPr>
              <w:t xml:space="preserve"> </w:t>
            </w:r>
            <w:proofErr w:type="gramStart"/>
            <w:r w:rsidRPr="00842881">
              <w:rPr>
                <w:rFonts w:ascii="Times New Roman" w:hAnsi="Times New Roman"/>
                <w:sz w:val="24"/>
                <w:szCs w:val="24"/>
              </w:rPr>
              <w:t>–к</w:t>
            </w:r>
            <w:proofErr w:type="gramEnd"/>
            <w:r w:rsidRPr="00842881">
              <w:rPr>
                <w:rFonts w:ascii="Times New Roman" w:hAnsi="Times New Roman"/>
                <w:sz w:val="24"/>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842881" w:rsidRDefault="00704189" w:rsidP="006A77D2">
            <w:pPr>
              <w:jc w:val="center"/>
              <w:rPr>
                <w:rFonts w:ascii="Times New Roman" w:hAnsi="Times New Roman"/>
                <w:sz w:val="24"/>
                <w:szCs w:val="24"/>
              </w:rPr>
            </w:pPr>
            <w:proofErr w:type="spellStart"/>
            <w:r w:rsidRPr="00842881">
              <w:rPr>
                <w:rFonts w:ascii="Times New Roman" w:hAnsi="Times New Roman"/>
                <w:sz w:val="24"/>
                <w:szCs w:val="24"/>
              </w:rPr>
              <w:t>ПРМБВо</w:t>
            </w:r>
            <w:proofErr w:type="spellEnd"/>
            <w:r w:rsidRPr="00842881">
              <w:rPr>
                <w:rFonts w:ascii="Times New Roman" w:hAnsi="Times New Roman"/>
                <w:sz w:val="24"/>
                <w:szCs w:val="24"/>
              </w:rPr>
              <w:t xml:space="preserve"> - количество предписаний, выданных  по результатам контрольных мероприятий</w:t>
            </w:r>
          </w:p>
        </w:tc>
        <w:tc>
          <w:tcPr>
            <w:tcW w:w="1701" w:type="dxa"/>
          </w:tcPr>
          <w:p w:rsidR="00704189" w:rsidRPr="00842881" w:rsidRDefault="00704189" w:rsidP="006A77D2">
            <w:pPr>
              <w:jc w:val="center"/>
              <w:outlineLvl w:val="0"/>
              <w:rPr>
                <w:rFonts w:ascii="Times New Roman" w:hAnsi="Times New Roman"/>
                <w:b/>
                <w:sz w:val="24"/>
                <w:szCs w:val="24"/>
              </w:rPr>
            </w:pPr>
          </w:p>
        </w:tc>
        <w:tc>
          <w:tcPr>
            <w:tcW w:w="1829" w:type="dxa"/>
          </w:tcPr>
          <w:p w:rsidR="00704189" w:rsidRPr="00842881" w:rsidRDefault="00704189" w:rsidP="006A77D2">
            <w:pPr>
              <w:jc w:val="center"/>
              <w:outlineLvl w:val="0"/>
              <w:rPr>
                <w:rFonts w:ascii="Times New Roman" w:hAnsi="Times New Roman"/>
                <w:b/>
                <w:sz w:val="24"/>
                <w:szCs w:val="24"/>
              </w:rPr>
            </w:pPr>
          </w:p>
        </w:tc>
        <w:tc>
          <w:tcPr>
            <w:tcW w:w="2423" w:type="dxa"/>
          </w:tcPr>
          <w:p w:rsidR="00704189" w:rsidRPr="00842881" w:rsidRDefault="00704189" w:rsidP="006A77D2">
            <w:pPr>
              <w:rPr>
                <w:rFonts w:ascii="Times New Roman" w:hAnsi="Times New Roman"/>
                <w:sz w:val="24"/>
                <w:szCs w:val="24"/>
              </w:rPr>
            </w:pPr>
            <w:r w:rsidRPr="00842881">
              <w:rPr>
                <w:rFonts w:ascii="Times New Roman" w:hAnsi="Times New Roman"/>
                <w:sz w:val="24"/>
                <w:szCs w:val="24"/>
              </w:rPr>
              <w:t>Статистические данные контрольного органа</w:t>
            </w:r>
          </w:p>
          <w:p w:rsidR="00704189" w:rsidRPr="00842881" w:rsidRDefault="00704189" w:rsidP="006A77D2">
            <w:pPr>
              <w:rPr>
                <w:rFonts w:ascii="Times New Roman" w:hAnsi="Times New Roman"/>
                <w:sz w:val="24"/>
                <w:szCs w:val="24"/>
              </w:rPr>
            </w:pPr>
          </w:p>
        </w:tc>
      </w:tr>
    </w:tbl>
    <w:p w:rsidR="00A02971" w:rsidRDefault="00A02971" w:rsidP="00156FED">
      <w:pPr>
        <w:spacing w:after="360"/>
        <w:jc w:val="center"/>
        <w:outlineLvl w:val="0"/>
        <w:rPr>
          <w:rFonts w:ascii="Times New Roman" w:hAnsi="Times New Roman"/>
          <w:b/>
          <w:sz w:val="28"/>
          <w:szCs w:val="28"/>
        </w:rPr>
      </w:pPr>
    </w:p>
    <w:p w:rsidR="003C4FDD" w:rsidRDefault="003C4FDD" w:rsidP="003C4FDD">
      <w:pPr>
        <w:autoSpaceDE w:val="0"/>
        <w:autoSpaceDN w:val="0"/>
        <w:adjustRightInd w:val="0"/>
        <w:jc w:val="both"/>
        <w:rPr>
          <w:rFonts w:ascii="Times New Roman" w:hAnsi="Times New Roman"/>
          <w:sz w:val="28"/>
          <w:szCs w:val="28"/>
        </w:rPr>
      </w:pPr>
      <w:r>
        <w:rPr>
          <w:rFonts w:ascii="Times New Roman" w:hAnsi="Times New Roman"/>
          <w:sz w:val="28"/>
          <w:szCs w:val="28"/>
        </w:rPr>
        <w:t>Начальник общего отдела администрации</w:t>
      </w:r>
    </w:p>
    <w:p w:rsidR="003C4FDD" w:rsidRDefault="003C4FDD" w:rsidP="003C4FDD">
      <w:pPr>
        <w:autoSpaceDE w:val="0"/>
        <w:autoSpaceDN w:val="0"/>
        <w:adjustRightInd w:val="0"/>
        <w:jc w:val="both"/>
        <w:rPr>
          <w:rFonts w:ascii="Times New Roman" w:hAnsi="Times New Roman"/>
          <w:sz w:val="28"/>
          <w:szCs w:val="28"/>
        </w:rPr>
      </w:pPr>
      <w:r w:rsidRPr="003C4FDD">
        <w:rPr>
          <w:rFonts w:ascii="Times New Roman" w:hAnsi="Times New Roman"/>
          <w:sz w:val="28"/>
          <w:szCs w:val="28"/>
        </w:rPr>
        <w:t>Малотенгинского</w:t>
      </w:r>
      <w:r>
        <w:rPr>
          <w:rFonts w:ascii="Times New Roman" w:hAnsi="Times New Roman"/>
          <w:sz w:val="28"/>
          <w:szCs w:val="28"/>
        </w:rPr>
        <w:t xml:space="preserve"> сельского поселения </w:t>
      </w:r>
    </w:p>
    <w:p w:rsidR="003C4FDD" w:rsidRDefault="003C4FDD" w:rsidP="003C4FDD">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Отрадненского района                                                                                                                                       </w:t>
      </w:r>
      <w:proofErr w:type="spellStart"/>
      <w:r>
        <w:rPr>
          <w:rFonts w:ascii="Times New Roman" w:hAnsi="Times New Roman"/>
          <w:sz w:val="28"/>
          <w:szCs w:val="28"/>
        </w:rPr>
        <w:t>С.В.Сидоренко</w:t>
      </w:r>
      <w:proofErr w:type="spellEnd"/>
    </w:p>
    <w:p w:rsidR="003B7F88" w:rsidRDefault="003B7F88" w:rsidP="003C4FDD">
      <w:pPr>
        <w:autoSpaceDE w:val="0"/>
        <w:autoSpaceDN w:val="0"/>
        <w:adjustRightInd w:val="0"/>
        <w:jc w:val="both"/>
        <w:rPr>
          <w:rFonts w:ascii="Times New Roman" w:hAnsi="Times New Roman"/>
          <w:sz w:val="28"/>
          <w:szCs w:val="28"/>
        </w:rPr>
      </w:pPr>
    </w:p>
    <w:p w:rsidR="003B7F88" w:rsidRDefault="003B7F88" w:rsidP="003C4FDD">
      <w:pPr>
        <w:autoSpaceDE w:val="0"/>
        <w:autoSpaceDN w:val="0"/>
        <w:adjustRightInd w:val="0"/>
        <w:jc w:val="both"/>
        <w:rPr>
          <w:rFonts w:ascii="Times New Roman" w:hAnsi="Times New Roman"/>
          <w:sz w:val="28"/>
          <w:szCs w:val="28"/>
        </w:rPr>
      </w:pPr>
    </w:p>
    <w:p w:rsidR="003B7F88" w:rsidRDefault="003B7F88" w:rsidP="003C4FDD">
      <w:pPr>
        <w:autoSpaceDE w:val="0"/>
        <w:autoSpaceDN w:val="0"/>
        <w:adjustRightInd w:val="0"/>
        <w:jc w:val="both"/>
        <w:rPr>
          <w:rFonts w:ascii="Times New Roman" w:hAnsi="Times New Roman"/>
          <w:sz w:val="28"/>
          <w:szCs w:val="28"/>
        </w:rPr>
        <w:sectPr w:rsidR="003B7F88" w:rsidSect="00156FED">
          <w:pgSz w:w="16838" w:h="11906" w:orient="landscape"/>
          <w:pgMar w:top="1276" w:right="1134" w:bottom="1559" w:left="1134" w:header="709" w:footer="709" w:gutter="0"/>
          <w:pgNumType w:start="1"/>
          <w:cols w:space="720"/>
          <w:titlePg/>
          <w:docGrid w:linePitch="272"/>
        </w:sectPr>
      </w:pPr>
    </w:p>
    <w:p w:rsidR="003B7F88" w:rsidRPr="003C2324" w:rsidRDefault="003B7F88" w:rsidP="003C4FDD">
      <w:pPr>
        <w:autoSpaceDE w:val="0"/>
        <w:autoSpaceDN w:val="0"/>
        <w:adjustRightInd w:val="0"/>
        <w:jc w:val="both"/>
        <w:rPr>
          <w:rFonts w:ascii="Times New Roman" w:hAnsi="Times New Roman"/>
          <w:sz w:val="28"/>
          <w:szCs w:val="28"/>
        </w:rPr>
      </w:pPr>
    </w:p>
    <w:p w:rsidR="003B7F88" w:rsidRDefault="003B7F88" w:rsidP="003B7F88">
      <w:pPr>
        <w:widowControl/>
        <w:ind w:left="4820"/>
        <w:jc w:val="center"/>
        <w:rPr>
          <w:rFonts w:ascii="Times New Roman" w:hAnsi="Times New Roman"/>
          <w:sz w:val="28"/>
          <w:szCs w:val="28"/>
        </w:rPr>
      </w:pPr>
      <w:r>
        <w:rPr>
          <w:rFonts w:ascii="Times New Roman" w:hAnsi="Times New Roman"/>
          <w:sz w:val="28"/>
          <w:szCs w:val="28"/>
        </w:rPr>
        <w:t>Приложение 4</w:t>
      </w:r>
    </w:p>
    <w:p w:rsidR="003B7F88" w:rsidRPr="003B7F88" w:rsidRDefault="003B7F88" w:rsidP="003B7F88">
      <w:pPr>
        <w:widowControl/>
        <w:ind w:left="4820"/>
        <w:jc w:val="center"/>
        <w:rPr>
          <w:rFonts w:ascii="Times New Roman" w:hAnsi="Times New Roman"/>
          <w:sz w:val="28"/>
          <w:szCs w:val="28"/>
        </w:rPr>
      </w:pPr>
      <w:r>
        <w:rPr>
          <w:rFonts w:ascii="Times New Roman" w:hAnsi="Times New Roman"/>
          <w:sz w:val="28"/>
          <w:szCs w:val="28"/>
        </w:rPr>
        <w:t xml:space="preserve">к </w:t>
      </w:r>
      <w:r w:rsidRPr="003B7F88">
        <w:rPr>
          <w:rFonts w:ascii="Times New Roman" w:hAnsi="Times New Roman"/>
          <w:sz w:val="28"/>
          <w:szCs w:val="28"/>
        </w:rPr>
        <w:t>Положению о муниципальном жилищном контроле на территории Малотенгинского сельского поселения</w:t>
      </w:r>
    </w:p>
    <w:p w:rsidR="003B7F88" w:rsidRPr="00F71AD8" w:rsidRDefault="003B7F88" w:rsidP="003B7F88">
      <w:pPr>
        <w:widowControl/>
        <w:ind w:left="4820"/>
        <w:jc w:val="center"/>
      </w:pPr>
      <w:r w:rsidRPr="003B7F88">
        <w:rPr>
          <w:rFonts w:ascii="Times New Roman" w:hAnsi="Times New Roman"/>
          <w:sz w:val="28"/>
          <w:szCs w:val="28"/>
        </w:rPr>
        <w:t>Отрадненского района</w:t>
      </w:r>
    </w:p>
    <w:p w:rsidR="003B7F88" w:rsidRPr="00F71AD8" w:rsidRDefault="003B7F88" w:rsidP="003B7F88">
      <w:pPr>
        <w:pStyle w:val="ConsPlusNormal"/>
        <w:jc w:val="right"/>
        <w:rPr>
          <w:rFonts w:cs="Arial"/>
        </w:rPr>
      </w:pPr>
    </w:p>
    <w:p w:rsidR="003B7F88" w:rsidRPr="00FB4783" w:rsidRDefault="003B7F88" w:rsidP="003B7F88">
      <w:pPr>
        <w:pStyle w:val="ConsPlusNormal"/>
        <w:ind w:firstLine="0"/>
        <w:jc w:val="center"/>
        <w:rPr>
          <w:bCs/>
          <w:sz w:val="28"/>
          <w:szCs w:val="28"/>
        </w:rPr>
      </w:pPr>
      <w:r w:rsidRPr="00FB4783">
        <w:rPr>
          <w:bCs/>
          <w:sz w:val="28"/>
          <w:szCs w:val="28"/>
        </w:rPr>
        <w:t>Форма предписания Контрольного органа</w:t>
      </w:r>
    </w:p>
    <w:p w:rsidR="003B7F88" w:rsidRPr="00BD0ADE" w:rsidRDefault="003B7F88" w:rsidP="003B7F88">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3B7F88" w:rsidRPr="00BD0ADE" w:rsidTr="000334A5">
        <w:tc>
          <w:tcPr>
            <w:tcW w:w="4252" w:type="dxa"/>
            <w:tcMar>
              <w:top w:w="102" w:type="dxa"/>
              <w:left w:w="62" w:type="dxa"/>
              <w:bottom w:w="102" w:type="dxa"/>
              <w:right w:w="62" w:type="dxa"/>
            </w:tcMar>
          </w:tcPr>
          <w:p w:rsidR="003B7F88" w:rsidRPr="00BD0ADE" w:rsidRDefault="003B7F88" w:rsidP="000334A5">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3B7F88" w:rsidRPr="00BD0ADE" w:rsidRDefault="003B7F88" w:rsidP="000334A5">
            <w:pPr>
              <w:pStyle w:val="ConsPlusNormal"/>
              <w:spacing w:line="240" w:lineRule="exact"/>
              <w:ind w:firstLine="5"/>
              <w:jc w:val="center"/>
              <w:rPr>
                <w:color w:val="000000"/>
              </w:rPr>
            </w:pPr>
            <w:r w:rsidRPr="00BD0ADE">
              <w:rPr>
                <w:color w:val="000000"/>
              </w:rPr>
              <w:t>_________________________________</w:t>
            </w:r>
          </w:p>
          <w:p w:rsidR="003B7F88" w:rsidRPr="00BD0ADE" w:rsidRDefault="003B7F88" w:rsidP="000334A5">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3B7F88" w:rsidRPr="00BD0ADE" w:rsidRDefault="003B7F88" w:rsidP="000334A5">
            <w:pPr>
              <w:pStyle w:val="ConsPlusNormal"/>
              <w:spacing w:line="240" w:lineRule="exact"/>
              <w:ind w:firstLine="5"/>
              <w:jc w:val="center"/>
              <w:rPr>
                <w:color w:val="000000"/>
              </w:rPr>
            </w:pPr>
            <w:r w:rsidRPr="00BD0ADE">
              <w:rPr>
                <w:color w:val="000000"/>
              </w:rPr>
              <w:t>_________________________________</w:t>
            </w:r>
          </w:p>
          <w:p w:rsidR="003B7F88" w:rsidRPr="00BD0ADE" w:rsidRDefault="003B7F88" w:rsidP="000334A5">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3B7F88" w:rsidRPr="00BD0ADE" w:rsidRDefault="003B7F88" w:rsidP="000334A5">
            <w:pPr>
              <w:pStyle w:val="ConsPlusNormal"/>
              <w:spacing w:line="240" w:lineRule="exact"/>
              <w:ind w:firstLine="5"/>
              <w:jc w:val="center"/>
              <w:rPr>
                <w:color w:val="000000"/>
              </w:rPr>
            </w:pPr>
            <w:r w:rsidRPr="00BD0ADE">
              <w:rPr>
                <w:color w:val="000000"/>
              </w:rPr>
              <w:t>_________________________________</w:t>
            </w:r>
          </w:p>
          <w:p w:rsidR="003B7F88" w:rsidRPr="00BD0ADE" w:rsidRDefault="003B7F88" w:rsidP="000334A5">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rsidR="003B7F88" w:rsidRPr="00BD0ADE" w:rsidRDefault="003B7F88" w:rsidP="000334A5">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3B7F88" w:rsidRPr="00BD0ADE" w:rsidRDefault="003B7F88" w:rsidP="000334A5">
            <w:pPr>
              <w:pStyle w:val="ConsPlusNormal"/>
              <w:spacing w:line="240" w:lineRule="exact"/>
              <w:ind w:firstLine="5"/>
              <w:jc w:val="center"/>
              <w:rPr>
                <w:color w:val="000000"/>
              </w:rPr>
            </w:pPr>
            <w:r w:rsidRPr="00BD0ADE">
              <w:rPr>
                <w:color w:val="000000"/>
              </w:rPr>
              <w:t>_________________________________</w:t>
            </w:r>
          </w:p>
          <w:p w:rsidR="003B7F88" w:rsidRPr="00BD0ADE" w:rsidRDefault="003B7F88" w:rsidP="000334A5">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3B7F88" w:rsidRPr="00BD0ADE" w:rsidRDefault="003B7F88" w:rsidP="003B7F88">
      <w:pPr>
        <w:pStyle w:val="ConsPlusNormal"/>
        <w:ind w:firstLine="0"/>
        <w:jc w:val="center"/>
        <w:rPr>
          <w:rFonts w:cs="Arial"/>
        </w:rPr>
      </w:pPr>
    </w:p>
    <w:p w:rsidR="003B7F88" w:rsidRPr="00BD0ADE" w:rsidRDefault="003B7F88" w:rsidP="003B7F88">
      <w:pPr>
        <w:pStyle w:val="ConsPlusNonformat"/>
        <w:jc w:val="center"/>
        <w:rPr>
          <w:rFonts w:ascii="Times New Roman" w:hAnsi="Times New Roman" w:cs="Times New Roman"/>
          <w:sz w:val="24"/>
          <w:szCs w:val="24"/>
        </w:rPr>
      </w:pPr>
      <w:bookmarkStart w:id="12" w:name="Par320"/>
      <w:bookmarkEnd w:id="12"/>
      <w:r w:rsidRPr="00BD0ADE">
        <w:rPr>
          <w:rFonts w:ascii="Times New Roman" w:hAnsi="Times New Roman" w:cs="Times New Roman"/>
          <w:sz w:val="24"/>
          <w:szCs w:val="24"/>
        </w:rPr>
        <w:t>ПРЕДПИСАНИЕ</w:t>
      </w:r>
    </w:p>
    <w:p w:rsidR="003B7F88" w:rsidRPr="00BD0ADE" w:rsidRDefault="003B7F88" w:rsidP="003B7F88">
      <w:pPr>
        <w:pStyle w:val="ConsPlusNonformat"/>
        <w:jc w:val="center"/>
        <w:rPr>
          <w:rFonts w:ascii="Times New Roman" w:hAnsi="Times New Roman" w:cs="Times New Roman"/>
          <w:sz w:val="24"/>
          <w:szCs w:val="24"/>
        </w:rPr>
      </w:pPr>
    </w:p>
    <w:p w:rsidR="003B7F88" w:rsidRPr="00BD0ADE" w:rsidRDefault="003B7F88" w:rsidP="003B7F88">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3B7F88" w:rsidRPr="00BD0ADE" w:rsidRDefault="003B7F88" w:rsidP="003B7F88">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3B7F88" w:rsidRPr="00BD0ADE" w:rsidRDefault="003B7F88" w:rsidP="003B7F88">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3B7F88" w:rsidRPr="00BD0ADE" w:rsidRDefault="003B7F88" w:rsidP="003B7F88">
      <w:pPr>
        <w:pStyle w:val="ConsPlusNonformat"/>
        <w:jc w:val="center"/>
        <w:rPr>
          <w:rFonts w:ascii="Times New Roman" w:hAnsi="Times New Roman" w:cs="Times New Roman"/>
          <w:sz w:val="24"/>
          <w:szCs w:val="24"/>
        </w:rPr>
      </w:pP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3B7F88" w:rsidRPr="00BD0ADE" w:rsidRDefault="003B7F88" w:rsidP="003B7F88">
      <w:pPr>
        <w:pStyle w:val="ConsPlusNonformat"/>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3B7F88" w:rsidRPr="00BD0ADE" w:rsidRDefault="003B7F88" w:rsidP="003B7F88">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3B7F88" w:rsidRPr="00BD0ADE" w:rsidRDefault="003B7F88" w:rsidP="003B7F88">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3B7F88" w:rsidRPr="00BD0ADE" w:rsidRDefault="003B7F88" w:rsidP="003B7F88">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3B7F88" w:rsidRPr="00BD0ADE" w:rsidRDefault="003B7F88" w:rsidP="003B7F88">
      <w:pPr>
        <w:pStyle w:val="ConsPlusNonformat"/>
        <w:jc w:val="both"/>
        <w:rPr>
          <w:rFonts w:ascii="Times New Roman" w:hAnsi="Times New Roman" w:cs="Times New Roman"/>
          <w:sz w:val="24"/>
          <w:szCs w:val="24"/>
        </w:rPr>
      </w:pP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3B7F88" w:rsidRPr="00BD0ADE" w:rsidRDefault="003B7F88" w:rsidP="003B7F88">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3B7F88" w:rsidRPr="00BD0ADE" w:rsidRDefault="003B7F88" w:rsidP="003B7F88">
      <w:pPr>
        <w:pStyle w:val="ConsPlusNonformat"/>
        <w:jc w:val="both"/>
        <w:rPr>
          <w:rFonts w:ascii="Times New Roman" w:hAnsi="Times New Roman" w:cs="Times New Roman"/>
          <w:sz w:val="24"/>
          <w:szCs w:val="24"/>
        </w:rPr>
      </w:pP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3B7F88" w:rsidRPr="00BD0ADE" w:rsidRDefault="003B7F88" w:rsidP="003B7F88">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B7F88" w:rsidRPr="00BD0ADE" w:rsidRDefault="003B7F88" w:rsidP="003B7F88">
      <w:pPr>
        <w:pStyle w:val="ConsPlusNonformat"/>
        <w:jc w:val="both"/>
        <w:rPr>
          <w:rFonts w:cs="Arial"/>
        </w:rPr>
      </w:pPr>
    </w:p>
    <w:p w:rsidR="003B7F88"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w:t>
      </w: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 ___________________________________________________________________________</w:t>
      </w:r>
    </w:p>
    <w:p w:rsidR="003B7F88" w:rsidRPr="00BD0ADE" w:rsidRDefault="003B7F88" w:rsidP="003B7F88">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lastRenderedPageBreak/>
        <w:t xml:space="preserve">                          (указывается полное наименование Контрольного органа)</w:t>
      </w:r>
    </w:p>
    <w:p w:rsidR="003B7F88" w:rsidRPr="00BD0ADE" w:rsidRDefault="003B7F88" w:rsidP="003B7F88">
      <w:pPr>
        <w:pStyle w:val="ConsPlusNonformat"/>
        <w:jc w:val="both"/>
        <w:rPr>
          <w:rFonts w:ascii="Times New Roman" w:hAnsi="Times New Roman" w:cs="Times New Roman"/>
          <w:sz w:val="24"/>
          <w:szCs w:val="24"/>
        </w:rPr>
      </w:pP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3B7F88" w:rsidRPr="00BD0ADE" w:rsidRDefault="003B7F88" w:rsidP="003B7F88">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3B7F88" w:rsidRPr="00BD0ADE" w:rsidRDefault="003B7F88" w:rsidP="003B7F88">
      <w:pPr>
        <w:pStyle w:val="ConsPlusNonformat"/>
        <w:jc w:val="both"/>
        <w:rPr>
          <w:rFonts w:ascii="Times New Roman" w:hAnsi="Times New Roman" w:cs="Times New Roman"/>
          <w:sz w:val="24"/>
          <w:szCs w:val="24"/>
        </w:rPr>
      </w:pPr>
    </w:p>
    <w:p w:rsidR="003B7F88" w:rsidRPr="00BD0ADE" w:rsidRDefault="003B7F88" w:rsidP="003B7F88">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B7F88" w:rsidRPr="00BD0ADE" w:rsidRDefault="003B7F88" w:rsidP="003B7F88">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3B7F88" w:rsidRPr="00BD0ADE" w:rsidTr="000334A5">
        <w:tc>
          <w:tcPr>
            <w:tcW w:w="3010" w:type="dxa"/>
            <w:tcMar>
              <w:top w:w="102" w:type="dxa"/>
              <w:left w:w="62" w:type="dxa"/>
              <w:bottom w:w="102" w:type="dxa"/>
              <w:right w:w="62" w:type="dxa"/>
            </w:tcMar>
          </w:tcPr>
          <w:p w:rsidR="003B7F88" w:rsidRPr="00BD0ADE" w:rsidRDefault="003B7F88" w:rsidP="000334A5">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3B7F88" w:rsidRPr="00BD0ADE" w:rsidRDefault="003B7F88" w:rsidP="000334A5">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3B7F88" w:rsidRPr="00BD0ADE" w:rsidRDefault="003B7F88" w:rsidP="000334A5">
            <w:pPr>
              <w:pStyle w:val="ConsPlusNormal"/>
              <w:jc w:val="center"/>
              <w:rPr>
                <w:color w:val="000000"/>
              </w:rPr>
            </w:pPr>
            <w:r w:rsidRPr="00BD0ADE">
              <w:rPr>
                <w:color w:val="000000"/>
              </w:rPr>
              <w:t>__________________</w:t>
            </w:r>
          </w:p>
        </w:tc>
      </w:tr>
      <w:tr w:rsidR="003B7F88" w:rsidRPr="00F71AD8" w:rsidTr="000334A5">
        <w:tc>
          <w:tcPr>
            <w:tcW w:w="3010" w:type="dxa"/>
            <w:tcMar>
              <w:top w:w="102" w:type="dxa"/>
              <w:left w:w="62" w:type="dxa"/>
              <w:bottom w:w="102" w:type="dxa"/>
              <w:right w:w="62" w:type="dxa"/>
            </w:tcMar>
          </w:tcPr>
          <w:p w:rsidR="003B7F88" w:rsidRPr="00BD0ADE" w:rsidRDefault="003B7F88" w:rsidP="000334A5">
            <w:pPr>
              <w:pStyle w:val="ConsPlusNormal"/>
              <w:ind w:firstLine="0"/>
              <w:rPr>
                <w:color w:val="000000"/>
                <w:vertAlign w:val="superscript"/>
              </w:rPr>
            </w:pPr>
            <w:r w:rsidRPr="00BD0ADE">
              <w:rPr>
                <w:color w:val="000000"/>
                <w:vertAlign w:val="superscript"/>
              </w:rPr>
              <w:t>(дол</w:t>
            </w:r>
            <w:r>
              <w:rPr>
                <w:color w:val="000000"/>
                <w:vertAlign w:val="superscript"/>
              </w:rPr>
              <w:t xml:space="preserve">жность лица, уполномоченного на </w:t>
            </w:r>
            <w:r w:rsidRPr="00BD0ADE">
              <w:rPr>
                <w:color w:val="000000"/>
                <w:vertAlign w:val="superscript"/>
              </w:rPr>
              <w:t>проведение контрольных мероприятий)</w:t>
            </w:r>
          </w:p>
        </w:tc>
        <w:tc>
          <w:tcPr>
            <w:tcW w:w="3010" w:type="dxa"/>
            <w:tcMar>
              <w:top w:w="102" w:type="dxa"/>
              <w:left w:w="62" w:type="dxa"/>
              <w:bottom w:w="102" w:type="dxa"/>
              <w:right w:w="62" w:type="dxa"/>
            </w:tcMar>
          </w:tcPr>
          <w:p w:rsidR="003B7F88" w:rsidRPr="00BD0ADE" w:rsidRDefault="003B7F88" w:rsidP="000334A5">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B7F88" w:rsidRPr="00D34471" w:rsidRDefault="003B7F88" w:rsidP="000334A5">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3B7F88" w:rsidRDefault="003B7F88" w:rsidP="003B7F88">
      <w:pPr>
        <w:pStyle w:val="a8"/>
        <w:widowControl/>
        <w:tabs>
          <w:tab w:val="left" w:pos="1134"/>
        </w:tabs>
        <w:ind w:left="0"/>
        <w:jc w:val="center"/>
        <w:rPr>
          <w:rFonts w:ascii="Times New Roman" w:hAnsi="Times New Roman"/>
          <w:b/>
          <w:bCs/>
          <w:sz w:val="28"/>
          <w:szCs w:val="28"/>
        </w:rPr>
      </w:pPr>
    </w:p>
    <w:p w:rsidR="003B7F88" w:rsidRPr="0011428F" w:rsidRDefault="003B7F88" w:rsidP="003B7F88">
      <w:pPr>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Начальник</w:t>
      </w:r>
      <w:r w:rsidRPr="0011428F">
        <w:rPr>
          <w:rFonts w:ascii="Times New Roman" w:hAnsi="Times New Roman"/>
          <w:color w:val="auto"/>
          <w:sz w:val="28"/>
          <w:szCs w:val="28"/>
        </w:rPr>
        <w:t xml:space="preserve"> общего отдела администрации</w:t>
      </w:r>
    </w:p>
    <w:p w:rsidR="003B7F88" w:rsidRPr="0011428F" w:rsidRDefault="003B7F88" w:rsidP="003B7F88">
      <w:pPr>
        <w:autoSpaceDE w:val="0"/>
        <w:autoSpaceDN w:val="0"/>
        <w:adjustRightInd w:val="0"/>
        <w:jc w:val="both"/>
        <w:rPr>
          <w:rFonts w:ascii="Times New Roman" w:hAnsi="Times New Roman"/>
          <w:color w:val="auto"/>
          <w:sz w:val="28"/>
          <w:szCs w:val="28"/>
        </w:rPr>
      </w:pPr>
      <w:r w:rsidRPr="00FB4783">
        <w:rPr>
          <w:rFonts w:ascii="Times New Roman" w:hAnsi="Times New Roman"/>
          <w:color w:val="auto"/>
          <w:sz w:val="28"/>
          <w:szCs w:val="28"/>
        </w:rPr>
        <w:t>Малотенгинского</w:t>
      </w:r>
      <w:r w:rsidRPr="0011428F">
        <w:rPr>
          <w:rFonts w:ascii="Times New Roman" w:hAnsi="Times New Roman"/>
          <w:color w:val="auto"/>
          <w:sz w:val="28"/>
          <w:szCs w:val="28"/>
        </w:rPr>
        <w:t xml:space="preserve"> сельского поселения</w:t>
      </w:r>
    </w:p>
    <w:p w:rsidR="003B7F88" w:rsidRPr="0011428F" w:rsidRDefault="003B7F88" w:rsidP="003B7F88">
      <w:pPr>
        <w:autoSpaceDE w:val="0"/>
        <w:autoSpaceDN w:val="0"/>
        <w:adjustRightInd w:val="0"/>
        <w:jc w:val="both"/>
        <w:rPr>
          <w:rFonts w:ascii="Times New Roman" w:hAnsi="Times New Roman"/>
          <w:color w:val="auto"/>
          <w:sz w:val="28"/>
          <w:szCs w:val="28"/>
        </w:rPr>
      </w:pPr>
      <w:r w:rsidRPr="0011428F">
        <w:rPr>
          <w:rFonts w:ascii="Times New Roman" w:hAnsi="Times New Roman"/>
          <w:color w:val="auto"/>
          <w:sz w:val="28"/>
          <w:szCs w:val="28"/>
        </w:rPr>
        <w:t xml:space="preserve">Отрадненского района                                                           </w:t>
      </w:r>
      <w:proofErr w:type="spellStart"/>
      <w:r>
        <w:rPr>
          <w:rFonts w:ascii="Times New Roman" w:hAnsi="Times New Roman"/>
          <w:color w:val="auto"/>
          <w:sz w:val="28"/>
          <w:szCs w:val="28"/>
        </w:rPr>
        <w:t>С.В.Сидоренко</w:t>
      </w:r>
      <w:proofErr w:type="spellEnd"/>
    </w:p>
    <w:p w:rsidR="003B7F88" w:rsidRPr="0011428F" w:rsidRDefault="003B7F88" w:rsidP="003B7F88">
      <w:pPr>
        <w:autoSpaceDE w:val="0"/>
        <w:autoSpaceDN w:val="0"/>
        <w:adjustRightInd w:val="0"/>
        <w:jc w:val="both"/>
        <w:rPr>
          <w:rFonts w:ascii="Times New Roman" w:hAnsi="Times New Roman"/>
          <w:color w:val="auto"/>
          <w:sz w:val="28"/>
          <w:szCs w:val="28"/>
        </w:rPr>
      </w:pPr>
    </w:p>
    <w:p w:rsidR="003B7F88" w:rsidRDefault="003B7F88" w:rsidP="003B7F88">
      <w:pPr>
        <w:autoSpaceDE w:val="0"/>
        <w:autoSpaceDN w:val="0"/>
        <w:adjustRightInd w:val="0"/>
        <w:jc w:val="both"/>
        <w:rPr>
          <w:sz w:val="28"/>
          <w:szCs w:val="28"/>
        </w:rPr>
      </w:pPr>
    </w:p>
    <w:p w:rsidR="003C4FDD" w:rsidRDefault="003C4FDD" w:rsidP="003C4FDD">
      <w:pPr>
        <w:pStyle w:val="ConsPlusNormal"/>
        <w:spacing w:line="192" w:lineRule="auto"/>
        <w:ind w:left="4535" w:firstLine="0"/>
        <w:outlineLvl w:val="1"/>
        <w:rPr>
          <w:sz w:val="28"/>
          <w:szCs w:val="28"/>
        </w:rPr>
      </w:pPr>
    </w:p>
    <w:p w:rsidR="006A77D2" w:rsidRDefault="006A77D2" w:rsidP="00156FED">
      <w:pPr>
        <w:spacing w:after="360"/>
        <w:jc w:val="center"/>
        <w:outlineLvl w:val="0"/>
        <w:rPr>
          <w:rFonts w:ascii="Times New Roman" w:hAnsi="Times New Roman"/>
          <w:b/>
          <w:sz w:val="28"/>
          <w:szCs w:val="28"/>
        </w:rPr>
      </w:pPr>
    </w:p>
    <w:p w:rsidR="00CD231A" w:rsidRPr="00CD231A" w:rsidRDefault="00CD231A" w:rsidP="00CD231A">
      <w:pPr>
        <w:spacing w:after="360"/>
        <w:jc w:val="center"/>
        <w:outlineLvl w:val="0"/>
        <w:rPr>
          <w:rFonts w:ascii="Times New Roman" w:hAnsi="Times New Roman"/>
          <w:sz w:val="28"/>
          <w:szCs w:val="28"/>
        </w:rPr>
      </w:pPr>
    </w:p>
    <w:p w:rsidR="00FF0383" w:rsidRPr="00AD63D7" w:rsidRDefault="00FF0383">
      <w:pPr>
        <w:rPr>
          <w:rFonts w:ascii="Times New Roman" w:hAnsi="Times New Roman"/>
          <w:sz w:val="2"/>
          <w:szCs w:val="2"/>
        </w:rPr>
      </w:pPr>
    </w:p>
    <w:sectPr w:rsidR="00FF0383" w:rsidRPr="00AD63D7" w:rsidSect="003B7F88">
      <w:pgSz w:w="11906" w:h="16838"/>
      <w:pgMar w:top="1134" w:right="1559"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B7" w:rsidRDefault="008D68B7" w:rsidP="000E7BBF">
      <w:r>
        <w:separator/>
      </w:r>
    </w:p>
  </w:endnote>
  <w:endnote w:type="continuationSeparator" w:id="0">
    <w:p w:rsidR="008D68B7" w:rsidRDefault="008D68B7"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B7" w:rsidRDefault="008D68B7" w:rsidP="000E7BBF">
      <w:r>
        <w:separator/>
      </w:r>
    </w:p>
  </w:footnote>
  <w:footnote w:type="continuationSeparator" w:id="0">
    <w:p w:rsidR="008D68B7" w:rsidRDefault="008D68B7"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003763"/>
      <w:docPartObj>
        <w:docPartGallery w:val="Page Numbers (Top of Page)"/>
        <w:docPartUnique/>
      </w:docPartObj>
    </w:sdtPr>
    <w:sdtEndPr/>
    <w:sdtContent>
      <w:p w:rsidR="002F01AA" w:rsidRDefault="002F01AA">
        <w:pPr>
          <w:pStyle w:val="ab"/>
          <w:jc w:val="center"/>
        </w:pPr>
        <w:r>
          <w:fldChar w:fldCharType="begin"/>
        </w:r>
        <w:r>
          <w:instrText>PAGE   \* MERGEFORMAT</w:instrText>
        </w:r>
        <w:r>
          <w:fldChar w:fldCharType="separate"/>
        </w:r>
        <w:r w:rsidR="00E8138A" w:rsidRPr="00E8138A">
          <w:rPr>
            <w:noProof/>
            <w:lang w:val="ru-RU"/>
          </w:rPr>
          <w:t>2</w:t>
        </w:r>
        <w:r>
          <w:fldChar w:fldCharType="end"/>
        </w:r>
      </w:p>
    </w:sdtContent>
  </w:sdt>
  <w:p w:rsidR="002F01AA" w:rsidRDefault="002F01A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04936B5"/>
    <w:multiLevelType w:val="hybridMultilevel"/>
    <w:tmpl w:val="12C0C1FE"/>
    <w:lvl w:ilvl="0" w:tplc="9F200E04">
      <w:start w:val="1"/>
      <w:numFmt w:val="decimal"/>
      <w:lvlText w:val="%1."/>
      <w:lvlJc w:val="left"/>
      <w:pPr>
        <w:ind w:left="1234" w:hanging="525"/>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D09E5"/>
    <w:rsid w:val="000E7BBF"/>
    <w:rsid w:val="00101DA9"/>
    <w:rsid w:val="00123511"/>
    <w:rsid w:val="00156FED"/>
    <w:rsid w:val="00172994"/>
    <w:rsid w:val="001921DB"/>
    <w:rsid w:val="001B18A3"/>
    <w:rsid w:val="001B47B6"/>
    <w:rsid w:val="001B7A53"/>
    <w:rsid w:val="001D575E"/>
    <w:rsid w:val="001F4BF4"/>
    <w:rsid w:val="00241D52"/>
    <w:rsid w:val="00242BBB"/>
    <w:rsid w:val="00251281"/>
    <w:rsid w:val="002731DC"/>
    <w:rsid w:val="00284EC2"/>
    <w:rsid w:val="002A3B33"/>
    <w:rsid w:val="002C4CF1"/>
    <w:rsid w:val="002D2FB2"/>
    <w:rsid w:val="002F01AA"/>
    <w:rsid w:val="002F61B9"/>
    <w:rsid w:val="00324F99"/>
    <w:rsid w:val="00325596"/>
    <w:rsid w:val="0033450F"/>
    <w:rsid w:val="00335A2A"/>
    <w:rsid w:val="003509A4"/>
    <w:rsid w:val="00381F21"/>
    <w:rsid w:val="0039201A"/>
    <w:rsid w:val="003A5EAF"/>
    <w:rsid w:val="003A627A"/>
    <w:rsid w:val="003B7F88"/>
    <w:rsid w:val="003C2324"/>
    <w:rsid w:val="003C4FDD"/>
    <w:rsid w:val="003D1478"/>
    <w:rsid w:val="003D4147"/>
    <w:rsid w:val="003E666D"/>
    <w:rsid w:val="003F011E"/>
    <w:rsid w:val="00406EAE"/>
    <w:rsid w:val="00411A4A"/>
    <w:rsid w:val="00414287"/>
    <w:rsid w:val="004166A8"/>
    <w:rsid w:val="004320CB"/>
    <w:rsid w:val="00447252"/>
    <w:rsid w:val="00477305"/>
    <w:rsid w:val="004A7774"/>
    <w:rsid w:val="004B4793"/>
    <w:rsid w:val="004D05F5"/>
    <w:rsid w:val="004D3A51"/>
    <w:rsid w:val="005064B0"/>
    <w:rsid w:val="00525B92"/>
    <w:rsid w:val="00561533"/>
    <w:rsid w:val="00570D0F"/>
    <w:rsid w:val="00574994"/>
    <w:rsid w:val="00591AB7"/>
    <w:rsid w:val="005A6752"/>
    <w:rsid w:val="005C2D4E"/>
    <w:rsid w:val="005E1BFA"/>
    <w:rsid w:val="00612CA0"/>
    <w:rsid w:val="00625F54"/>
    <w:rsid w:val="00641DD0"/>
    <w:rsid w:val="00656F9B"/>
    <w:rsid w:val="0067161D"/>
    <w:rsid w:val="0067760F"/>
    <w:rsid w:val="006A4650"/>
    <w:rsid w:val="006A77D2"/>
    <w:rsid w:val="006B2ACD"/>
    <w:rsid w:val="006D4ABE"/>
    <w:rsid w:val="006F2EDA"/>
    <w:rsid w:val="00704189"/>
    <w:rsid w:val="00707B35"/>
    <w:rsid w:val="007159F8"/>
    <w:rsid w:val="00733FF8"/>
    <w:rsid w:val="00737F08"/>
    <w:rsid w:val="00740A3D"/>
    <w:rsid w:val="00760131"/>
    <w:rsid w:val="00775DA7"/>
    <w:rsid w:val="00787C5D"/>
    <w:rsid w:val="007A03C9"/>
    <w:rsid w:val="007A1BB6"/>
    <w:rsid w:val="007A3412"/>
    <w:rsid w:val="007A4095"/>
    <w:rsid w:val="007A7AA9"/>
    <w:rsid w:val="007B0E7C"/>
    <w:rsid w:val="007B185F"/>
    <w:rsid w:val="007D2BBD"/>
    <w:rsid w:val="007D5AD9"/>
    <w:rsid w:val="00834295"/>
    <w:rsid w:val="0084171D"/>
    <w:rsid w:val="00842881"/>
    <w:rsid w:val="008600BA"/>
    <w:rsid w:val="00861152"/>
    <w:rsid w:val="008775CC"/>
    <w:rsid w:val="008A4EBA"/>
    <w:rsid w:val="008C559A"/>
    <w:rsid w:val="008D68B7"/>
    <w:rsid w:val="008E79FB"/>
    <w:rsid w:val="008F42E1"/>
    <w:rsid w:val="0093398A"/>
    <w:rsid w:val="00953ECA"/>
    <w:rsid w:val="00955D6E"/>
    <w:rsid w:val="009604CE"/>
    <w:rsid w:val="0099433E"/>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B4A55"/>
    <w:rsid w:val="00BC372D"/>
    <w:rsid w:val="00BD1ADA"/>
    <w:rsid w:val="00C06AC1"/>
    <w:rsid w:val="00C70753"/>
    <w:rsid w:val="00C92C51"/>
    <w:rsid w:val="00CA32E6"/>
    <w:rsid w:val="00CD231A"/>
    <w:rsid w:val="00CD2977"/>
    <w:rsid w:val="00CD3E8B"/>
    <w:rsid w:val="00CE7007"/>
    <w:rsid w:val="00D03202"/>
    <w:rsid w:val="00D07ED0"/>
    <w:rsid w:val="00D124F0"/>
    <w:rsid w:val="00D34222"/>
    <w:rsid w:val="00D453D4"/>
    <w:rsid w:val="00D51060"/>
    <w:rsid w:val="00D51165"/>
    <w:rsid w:val="00D64DF7"/>
    <w:rsid w:val="00D674B3"/>
    <w:rsid w:val="00DA20CB"/>
    <w:rsid w:val="00DB0973"/>
    <w:rsid w:val="00DC14CC"/>
    <w:rsid w:val="00DC3C04"/>
    <w:rsid w:val="00DC3C44"/>
    <w:rsid w:val="00DC5078"/>
    <w:rsid w:val="00DD2152"/>
    <w:rsid w:val="00DE357E"/>
    <w:rsid w:val="00DE67CE"/>
    <w:rsid w:val="00DE739C"/>
    <w:rsid w:val="00E15E9A"/>
    <w:rsid w:val="00E268D5"/>
    <w:rsid w:val="00E414E4"/>
    <w:rsid w:val="00E47230"/>
    <w:rsid w:val="00E6451B"/>
    <w:rsid w:val="00E8138A"/>
    <w:rsid w:val="00E91CD7"/>
    <w:rsid w:val="00EA66DF"/>
    <w:rsid w:val="00EB3507"/>
    <w:rsid w:val="00EB7F3D"/>
    <w:rsid w:val="00EF79A7"/>
    <w:rsid w:val="00F024CF"/>
    <w:rsid w:val="00F0326D"/>
    <w:rsid w:val="00F10AB2"/>
    <w:rsid w:val="00F12C4F"/>
    <w:rsid w:val="00F3263A"/>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FD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qFormat/>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customStyle="1" w:styleId="s39">
    <w:name w:val="s39"/>
    <w:basedOn w:val="a"/>
    <w:rsid w:val="00E268D5"/>
    <w:pPr>
      <w:widowControl/>
      <w:spacing w:before="100" w:beforeAutospacing="1" w:after="100" w:afterAutospacing="1"/>
    </w:pPr>
    <w:rPr>
      <w:rFonts w:ascii="Times New Roman" w:eastAsiaTheme="minorHAnsi" w:hAnsi="Times New Roman"/>
      <w:color w:val="auto"/>
      <w:sz w:val="24"/>
      <w:szCs w:val="24"/>
    </w:rPr>
  </w:style>
  <w:style w:type="paragraph" w:customStyle="1" w:styleId="18">
    <w:name w:val="Без интервала1"/>
    <w:rsid w:val="00953ECA"/>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FD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qFormat/>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customStyle="1" w:styleId="s39">
    <w:name w:val="s39"/>
    <w:basedOn w:val="a"/>
    <w:rsid w:val="00E268D5"/>
    <w:pPr>
      <w:widowControl/>
      <w:spacing w:before="100" w:beforeAutospacing="1" w:after="100" w:afterAutospacing="1"/>
    </w:pPr>
    <w:rPr>
      <w:rFonts w:ascii="Times New Roman" w:eastAsiaTheme="minorHAnsi" w:hAnsi="Times New Roman"/>
      <w:color w:val="auto"/>
      <w:sz w:val="24"/>
      <w:szCs w:val="24"/>
    </w:rPr>
  </w:style>
  <w:style w:type="paragraph" w:customStyle="1" w:styleId="18">
    <w:name w:val="Без интервала1"/>
    <w:rsid w:val="00953ECA"/>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122">
      <w:bodyDiv w:val="1"/>
      <w:marLeft w:val="0"/>
      <w:marRight w:val="0"/>
      <w:marTop w:val="0"/>
      <w:marBottom w:val="0"/>
      <w:divBdr>
        <w:top w:val="none" w:sz="0" w:space="0" w:color="auto"/>
        <w:left w:val="none" w:sz="0" w:space="0" w:color="auto"/>
        <w:bottom w:val="none" w:sz="0" w:space="0" w:color="auto"/>
        <w:right w:val="none" w:sz="0" w:space="0" w:color="auto"/>
      </w:divBdr>
    </w:div>
    <w:div w:id="13776562">
      <w:bodyDiv w:val="1"/>
      <w:marLeft w:val="0"/>
      <w:marRight w:val="0"/>
      <w:marTop w:val="0"/>
      <w:marBottom w:val="0"/>
      <w:divBdr>
        <w:top w:val="none" w:sz="0" w:space="0" w:color="auto"/>
        <w:left w:val="none" w:sz="0" w:space="0" w:color="auto"/>
        <w:bottom w:val="none" w:sz="0" w:space="0" w:color="auto"/>
        <w:right w:val="none" w:sz="0" w:space="0" w:color="auto"/>
      </w:divBdr>
    </w:div>
    <w:div w:id="25643658">
      <w:bodyDiv w:val="1"/>
      <w:marLeft w:val="0"/>
      <w:marRight w:val="0"/>
      <w:marTop w:val="0"/>
      <w:marBottom w:val="0"/>
      <w:divBdr>
        <w:top w:val="none" w:sz="0" w:space="0" w:color="auto"/>
        <w:left w:val="none" w:sz="0" w:space="0" w:color="auto"/>
        <w:bottom w:val="none" w:sz="0" w:space="0" w:color="auto"/>
        <w:right w:val="none" w:sz="0" w:space="0" w:color="auto"/>
      </w:divBdr>
    </w:div>
    <w:div w:id="90515061">
      <w:bodyDiv w:val="1"/>
      <w:marLeft w:val="0"/>
      <w:marRight w:val="0"/>
      <w:marTop w:val="0"/>
      <w:marBottom w:val="0"/>
      <w:divBdr>
        <w:top w:val="none" w:sz="0" w:space="0" w:color="auto"/>
        <w:left w:val="none" w:sz="0" w:space="0" w:color="auto"/>
        <w:bottom w:val="none" w:sz="0" w:space="0" w:color="auto"/>
        <w:right w:val="none" w:sz="0" w:space="0" w:color="auto"/>
      </w:divBdr>
    </w:div>
    <w:div w:id="97915688">
      <w:bodyDiv w:val="1"/>
      <w:marLeft w:val="0"/>
      <w:marRight w:val="0"/>
      <w:marTop w:val="0"/>
      <w:marBottom w:val="0"/>
      <w:divBdr>
        <w:top w:val="none" w:sz="0" w:space="0" w:color="auto"/>
        <w:left w:val="none" w:sz="0" w:space="0" w:color="auto"/>
        <w:bottom w:val="none" w:sz="0" w:space="0" w:color="auto"/>
        <w:right w:val="none" w:sz="0" w:space="0" w:color="auto"/>
      </w:divBdr>
    </w:div>
    <w:div w:id="154691126">
      <w:bodyDiv w:val="1"/>
      <w:marLeft w:val="0"/>
      <w:marRight w:val="0"/>
      <w:marTop w:val="0"/>
      <w:marBottom w:val="0"/>
      <w:divBdr>
        <w:top w:val="none" w:sz="0" w:space="0" w:color="auto"/>
        <w:left w:val="none" w:sz="0" w:space="0" w:color="auto"/>
        <w:bottom w:val="none" w:sz="0" w:space="0" w:color="auto"/>
        <w:right w:val="none" w:sz="0" w:space="0" w:color="auto"/>
      </w:divBdr>
    </w:div>
    <w:div w:id="304554811">
      <w:bodyDiv w:val="1"/>
      <w:marLeft w:val="0"/>
      <w:marRight w:val="0"/>
      <w:marTop w:val="0"/>
      <w:marBottom w:val="0"/>
      <w:divBdr>
        <w:top w:val="none" w:sz="0" w:space="0" w:color="auto"/>
        <w:left w:val="none" w:sz="0" w:space="0" w:color="auto"/>
        <w:bottom w:val="none" w:sz="0" w:space="0" w:color="auto"/>
        <w:right w:val="none" w:sz="0" w:space="0" w:color="auto"/>
      </w:divBdr>
    </w:div>
    <w:div w:id="427429117">
      <w:bodyDiv w:val="1"/>
      <w:marLeft w:val="0"/>
      <w:marRight w:val="0"/>
      <w:marTop w:val="0"/>
      <w:marBottom w:val="0"/>
      <w:divBdr>
        <w:top w:val="none" w:sz="0" w:space="0" w:color="auto"/>
        <w:left w:val="none" w:sz="0" w:space="0" w:color="auto"/>
        <w:bottom w:val="none" w:sz="0" w:space="0" w:color="auto"/>
        <w:right w:val="none" w:sz="0" w:space="0" w:color="auto"/>
      </w:divBdr>
    </w:div>
    <w:div w:id="429735688">
      <w:bodyDiv w:val="1"/>
      <w:marLeft w:val="0"/>
      <w:marRight w:val="0"/>
      <w:marTop w:val="0"/>
      <w:marBottom w:val="0"/>
      <w:divBdr>
        <w:top w:val="none" w:sz="0" w:space="0" w:color="auto"/>
        <w:left w:val="none" w:sz="0" w:space="0" w:color="auto"/>
        <w:bottom w:val="none" w:sz="0" w:space="0" w:color="auto"/>
        <w:right w:val="none" w:sz="0" w:space="0" w:color="auto"/>
      </w:divBdr>
    </w:div>
    <w:div w:id="620577596">
      <w:bodyDiv w:val="1"/>
      <w:marLeft w:val="0"/>
      <w:marRight w:val="0"/>
      <w:marTop w:val="0"/>
      <w:marBottom w:val="0"/>
      <w:divBdr>
        <w:top w:val="none" w:sz="0" w:space="0" w:color="auto"/>
        <w:left w:val="none" w:sz="0" w:space="0" w:color="auto"/>
        <w:bottom w:val="none" w:sz="0" w:space="0" w:color="auto"/>
        <w:right w:val="none" w:sz="0" w:space="0" w:color="auto"/>
      </w:divBdr>
    </w:div>
    <w:div w:id="634261823">
      <w:bodyDiv w:val="1"/>
      <w:marLeft w:val="0"/>
      <w:marRight w:val="0"/>
      <w:marTop w:val="0"/>
      <w:marBottom w:val="0"/>
      <w:divBdr>
        <w:top w:val="none" w:sz="0" w:space="0" w:color="auto"/>
        <w:left w:val="none" w:sz="0" w:space="0" w:color="auto"/>
        <w:bottom w:val="none" w:sz="0" w:space="0" w:color="auto"/>
        <w:right w:val="none" w:sz="0" w:space="0" w:color="auto"/>
      </w:divBdr>
    </w:div>
    <w:div w:id="670761750">
      <w:bodyDiv w:val="1"/>
      <w:marLeft w:val="0"/>
      <w:marRight w:val="0"/>
      <w:marTop w:val="0"/>
      <w:marBottom w:val="0"/>
      <w:divBdr>
        <w:top w:val="none" w:sz="0" w:space="0" w:color="auto"/>
        <w:left w:val="none" w:sz="0" w:space="0" w:color="auto"/>
        <w:bottom w:val="none" w:sz="0" w:space="0" w:color="auto"/>
        <w:right w:val="none" w:sz="0" w:space="0" w:color="auto"/>
      </w:divBdr>
    </w:div>
    <w:div w:id="1056927667">
      <w:bodyDiv w:val="1"/>
      <w:marLeft w:val="0"/>
      <w:marRight w:val="0"/>
      <w:marTop w:val="0"/>
      <w:marBottom w:val="0"/>
      <w:divBdr>
        <w:top w:val="none" w:sz="0" w:space="0" w:color="auto"/>
        <w:left w:val="none" w:sz="0" w:space="0" w:color="auto"/>
        <w:bottom w:val="none" w:sz="0" w:space="0" w:color="auto"/>
        <w:right w:val="none" w:sz="0" w:space="0" w:color="auto"/>
      </w:divBdr>
    </w:div>
    <w:div w:id="1255746411">
      <w:bodyDiv w:val="1"/>
      <w:marLeft w:val="0"/>
      <w:marRight w:val="0"/>
      <w:marTop w:val="0"/>
      <w:marBottom w:val="0"/>
      <w:divBdr>
        <w:top w:val="none" w:sz="0" w:space="0" w:color="auto"/>
        <w:left w:val="none" w:sz="0" w:space="0" w:color="auto"/>
        <w:bottom w:val="none" w:sz="0" w:space="0" w:color="auto"/>
        <w:right w:val="none" w:sz="0" w:space="0" w:color="auto"/>
      </w:divBdr>
    </w:div>
    <w:div w:id="1282305030">
      <w:bodyDiv w:val="1"/>
      <w:marLeft w:val="0"/>
      <w:marRight w:val="0"/>
      <w:marTop w:val="0"/>
      <w:marBottom w:val="0"/>
      <w:divBdr>
        <w:top w:val="none" w:sz="0" w:space="0" w:color="auto"/>
        <w:left w:val="none" w:sz="0" w:space="0" w:color="auto"/>
        <w:bottom w:val="none" w:sz="0" w:space="0" w:color="auto"/>
        <w:right w:val="none" w:sz="0" w:space="0" w:color="auto"/>
      </w:divBdr>
    </w:div>
    <w:div w:id="1311401760">
      <w:bodyDiv w:val="1"/>
      <w:marLeft w:val="0"/>
      <w:marRight w:val="0"/>
      <w:marTop w:val="0"/>
      <w:marBottom w:val="0"/>
      <w:divBdr>
        <w:top w:val="none" w:sz="0" w:space="0" w:color="auto"/>
        <w:left w:val="none" w:sz="0" w:space="0" w:color="auto"/>
        <w:bottom w:val="none" w:sz="0" w:space="0" w:color="auto"/>
        <w:right w:val="none" w:sz="0" w:space="0" w:color="auto"/>
      </w:divBdr>
    </w:div>
    <w:div w:id="1313950167">
      <w:bodyDiv w:val="1"/>
      <w:marLeft w:val="0"/>
      <w:marRight w:val="0"/>
      <w:marTop w:val="0"/>
      <w:marBottom w:val="0"/>
      <w:divBdr>
        <w:top w:val="none" w:sz="0" w:space="0" w:color="auto"/>
        <w:left w:val="none" w:sz="0" w:space="0" w:color="auto"/>
        <w:bottom w:val="none" w:sz="0" w:space="0" w:color="auto"/>
        <w:right w:val="none" w:sz="0" w:space="0" w:color="auto"/>
      </w:divBdr>
    </w:div>
    <w:div w:id="1365255771">
      <w:bodyDiv w:val="1"/>
      <w:marLeft w:val="0"/>
      <w:marRight w:val="0"/>
      <w:marTop w:val="0"/>
      <w:marBottom w:val="0"/>
      <w:divBdr>
        <w:top w:val="none" w:sz="0" w:space="0" w:color="auto"/>
        <w:left w:val="none" w:sz="0" w:space="0" w:color="auto"/>
        <w:bottom w:val="none" w:sz="0" w:space="0" w:color="auto"/>
        <w:right w:val="none" w:sz="0" w:space="0" w:color="auto"/>
      </w:divBdr>
    </w:div>
    <w:div w:id="1471170974">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589341176">
      <w:bodyDiv w:val="1"/>
      <w:marLeft w:val="0"/>
      <w:marRight w:val="0"/>
      <w:marTop w:val="0"/>
      <w:marBottom w:val="0"/>
      <w:divBdr>
        <w:top w:val="none" w:sz="0" w:space="0" w:color="auto"/>
        <w:left w:val="none" w:sz="0" w:space="0" w:color="auto"/>
        <w:bottom w:val="none" w:sz="0" w:space="0" w:color="auto"/>
        <w:right w:val="none" w:sz="0" w:space="0" w:color="auto"/>
      </w:divBdr>
    </w:div>
    <w:div w:id="1634630860">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1950042118">
      <w:bodyDiv w:val="1"/>
      <w:marLeft w:val="0"/>
      <w:marRight w:val="0"/>
      <w:marTop w:val="0"/>
      <w:marBottom w:val="0"/>
      <w:divBdr>
        <w:top w:val="none" w:sz="0" w:space="0" w:color="auto"/>
        <w:left w:val="none" w:sz="0" w:space="0" w:color="auto"/>
        <w:bottom w:val="none" w:sz="0" w:space="0" w:color="auto"/>
        <w:right w:val="none" w:sz="0" w:space="0" w:color="auto"/>
      </w:divBdr>
    </w:div>
    <w:div w:id="20511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52116E6A289BF369CB39771E0A7B6931023C83C17B871DEEBA89A380C87F6286CA5DA0B5211D7E3001E5EE84BC1F42D7A7E7591Ak71DO"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0A52116E6A289BF369CB39771E0A7B6931003686C37F871DEEBA89A380C87F6286CA5DA3B1271628694EE4B2C3E80C41DEA7E551067E67D8k015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900E-A00D-43AF-9937-FC6C0D2F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11880</Words>
  <Characters>67720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Иванченко Ирина Петровна</cp:lastModifiedBy>
  <cp:revision>11</cp:revision>
  <cp:lastPrinted>2021-12-14T06:15:00Z</cp:lastPrinted>
  <dcterms:created xsi:type="dcterms:W3CDTF">2021-12-13T10:54:00Z</dcterms:created>
  <dcterms:modified xsi:type="dcterms:W3CDTF">2022-01-19T07:07:00Z</dcterms:modified>
</cp:coreProperties>
</file>