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F" w:rsidRPr="0036302B" w:rsidRDefault="001D5CAF" w:rsidP="001D5CA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6302B">
        <w:rPr>
          <w:rFonts w:eastAsia="Times New Roman"/>
          <w:b/>
          <w:lang w:eastAsia="ru-RU"/>
        </w:rPr>
        <w:t xml:space="preserve">АДМИНИСТРАЦИЯ МАЛОТЕНГИНСКОГО </w:t>
      </w:r>
      <w:proofErr w:type="gramStart"/>
      <w:r w:rsidRPr="0036302B">
        <w:rPr>
          <w:rFonts w:eastAsia="Times New Roman"/>
          <w:b/>
          <w:lang w:eastAsia="ru-RU"/>
        </w:rPr>
        <w:t>СЕЛЬСКОГО</w:t>
      </w:r>
      <w:proofErr w:type="gramEnd"/>
      <w:r w:rsidRPr="0036302B">
        <w:rPr>
          <w:rFonts w:eastAsia="Times New Roman"/>
          <w:b/>
          <w:lang w:eastAsia="ru-RU"/>
        </w:rPr>
        <w:t xml:space="preserve"> </w:t>
      </w:r>
    </w:p>
    <w:p w:rsidR="001D5CAF" w:rsidRPr="0036302B" w:rsidRDefault="001D5CAF" w:rsidP="001D5CA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6302B">
        <w:rPr>
          <w:rFonts w:eastAsia="Times New Roman"/>
          <w:b/>
          <w:lang w:eastAsia="ru-RU"/>
        </w:rPr>
        <w:t xml:space="preserve">ПОСЕЛЕНИЯ ОТРАДНЕНСКОГО РАЙОНА </w:t>
      </w:r>
    </w:p>
    <w:p w:rsidR="001D5CAF" w:rsidRPr="0036302B" w:rsidRDefault="001D5CAF" w:rsidP="001D5CA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D5CAF" w:rsidRPr="0036302B" w:rsidRDefault="001D5CAF" w:rsidP="001D5CAF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36302B">
        <w:rPr>
          <w:rFonts w:eastAsia="Times New Roman"/>
          <w:b/>
          <w:lang w:eastAsia="ru-RU"/>
        </w:rPr>
        <w:t xml:space="preserve">ПОСТАНОВЛЕНИЕ </w:t>
      </w:r>
    </w:p>
    <w:p w:rsidR="001D5CAF" w:rsidRPr="0036302B" w:rsidRDefault="006B6B57" w:rsidP="006B6B57">
      <w:pPr>
        <w:spacing w:after="0" w:line="240" w:lineRule="auto"/>
        <w:rPr>
          <w:rFonts w:eastAsia="Times New Roman"/>
          <w:b/>
          <w:lang w:eastAsia="ru-RU"/>
        </w:rPr>
      </w:pPr>
      <w:r w:rsidRPr="0036302B">
        <w:rPr>
          <w:rFonts w:eastAsia="Times New Roman"/>
          <w:b/>
          <w:lang w:eastAsia="ru-RU"/>
        </w:rPr>
        <w:t>О</w:t>
      </w:r>
      <w:r w:rsidR="001D5CAF" w:rsidRPr="0036302B">
        <w:rPr>
          <w:rFonts w:eastAsia="Times New Roman"/>
          <w:b/>
          <w:lang w:eastAsia="ru-RU"/>
        </w:rPr>
        <w:t>т</w:t>
      </w:r>
      <w:r>
        <w:rPr>
          <w:rFonts w:eastAsia="Times New Roman"/>
          <w:b/>
          <w:lang w:eastAsia="ru-RU"/>
        </w:rPr>
        <w:t xml:space="preserve"> 15.01.2021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        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  <w:t xml:space="preserve">                                                № 4</w:t>
      </w:r>
    </w:p>
    <w:p w:rsidR="001D5CAF" w:rsidRPr="0036302B" w:rsidRDefault="001D5CAF" w:rsidP="001D5C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36302B">
        <w:rPr>
          <w:rFonts w:eastAsia="Times New Roman"/>
          <w:sz w:val="24"/>
          <w:szCs w:val="24"/>
          <w:lang w:eastAsia="ru-RU"/>
        </w:rPr>
        <w:t>ст-ца</w:t>
      </w:r>
      <w:proofErr w:type="spellEnd"/>
      <w:r w:rsidRPr="0036302B">
        <w:rPr>
          <w:rFonts w:eastAsia="Times New Roman"/>
          <w:sz w:val="24"/>
          <w:szCs w:val="24"/>
          <w:lang w:eastAsia="ru-RU"/>
        </w:rPr>
        <w:t xml:space="preserve"> Малотенгинская</w:t>
      </w:r>
    </w:p>
    <w:p w:rsidR="001D5CAF" w:rsidRPr="0036302B" w:rsidRDefault="001D5CAF" w:rsidP="001D5C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D5CAF" w:rsidRDefault="001D5CAF" w:rsidP="001D5C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D5CAF" w:rsidRPr="00D46DEF" w:rsidRDefault="001D5CAF" w:rsidP="001D5C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D5CAF" w:rsidRPr="00D46DEF" w:rsidRDefault="001D5CAF" w:rsidP="001D5CAF">
      <w:pPr>
        <w:spacing w:after="0" w:line="240" w:lineRule="auto"/>
        <w:jc w:val="center"/>
        <w:rPr>
          <w:rFonts w:eastAsia="Times New Roman"/>
          <w:b/>
          <w:spacing w:val="2"/>
          <w:lang w:eastAsia="ru-RU"/>
        </w:rPr>
      </w:pPr>
      <w:r w:rsidRPr="00D46DEF">
        <w:rPr>
          <w:rFonts w:eastAsia="Times New Roman"/>
          <w:b/>
          <w:spacing w:val="2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Малотенгинского </w:t>
      </w:r>
    </w:p>
    <w:p w:rsidR="001D5CAF" w:rsidRPr="00D46DEF" w:rsidRDefault="001D5CAF" w:rsidP="001D5CAF">
      <w:pPr>
        <w:spacing w:after="0" w:line="240" w:lineRule="auto"/>
        <w:jc w:val="center"/>
        <w:rPr>
          <w:rFonts w:eastAsia="Times New Roman"/>
          <w:b/>
          <w:spacing w:val="2"/>
          <w:lang w:eastAsia="ru-RU"/>
        </w:rPr>
      </w:pPr>
      <w:r w:rsidRPr="00D46DEF">
        <w:rPr>
          <w:rFonts w:eastAsia="Times New Roman"/>
          <w:b/>
          <w:spacing w:val="2"/>
          <w:lang w:eastAsia="ru-RU"/>
        </w:rPr>
        <w:t>сельского поселения Отрадненского района</w:t>
      </w:r>
    </w:p>
    <w:p w:rsidR="001D5CAF" w:rsidRPr="00D46DEF" w:rsidRDefault="001D5CAF" w:rsidP="001D5CAF">
      <w:pPr>
        <w:spacing w:after="0" w:line="240" w:lineRule="auto"/>
        <w:jc w:val="center"/>
        <w:rPr>
          <w:rFonts w:eastAsia="Times New Roman"/>
          <w:spacing w:val="2"/>
          <w:lang w:eastAsia="ru-RU"/>
        </w:rPr>
      </w:pPr>
    </w:p>
    <w:p w:rsidR="001D5CAF" w:rsidRPr="00D46DEF" w:rsidRDefault="001D5CAF" w:rsidP="001D5CA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6120A" w:rsidRPr="00D46DEF" w:rsidRDefault="001D5CAF" w:rsidP="00B6120A">
      <w:pPr>
        <w:spacing w:after="0" w:line="240" w:lineRule="auto"/>
        <w:jc w:val="both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В соответствии с </w:t>
      </w:r>
      <w:hyperlink r:id="rId6" w:history="1">
        <w:r w:rsidR="00CA4F44" w:rsidRPr="00D46DEF">
          <w:rPr>
            <w:rFonts w:eastAsia="Times New Roman"/>
            <w:spacing w:val="2"/>
            <w:lang w:eastAsia="ru-RU"/>
          </w:rPr>
          <w:t>Федеральны</w:t>
        </w:r>
        <w:r w:rsidRPr="00D46DEF">
          <w:rPr>
            <w:rFonts w:eastAsia="Times New Roman"/>
            <w:spacing w:val="2"/>
            <w:lang w:eastAsia="ru-RU"/>
          </w:rPr>
          <w:t>м законом от 24 июля 2007 года №</w:t>
        </w:r>
        <w:r w:rsidR="00CA4F44" w:rsidRPr="00D46DEF">
          <w:rPr>
            <w:rFonts w:eastAsia="Times New Roman"/>
            <w:spacing w:val="2"/>
            <w:lang w:eastAsia="ru-RU"/>
          </w:rPr>
          <w:t xml:space="preserve"> </w:t>
        </w:r>
        <w:r w:rsidRPr="00D46DEF">
          <w:rPr>
            <w:rFonts w:eastAsia="Times New Roman"/>
            <w:spacing w:val="2"/>
            <w:lang w:eastAsia="ru-RU"/>
          </w:rPr>
          <w:t>209-ФЗ «</w:t>
        </w:r>
        <w:r w:rsidR="00CA4F44" w:rsidRPr="00D46DEF">
          <w:rPr>
            <w:rFonts w:eastAsia="Times New Roman"/>
            <w:spacing w:val="2"/>
            <w:lang w:eastAsia="ru-RU"/>
          </w:rPr>
          <w:t>О развитии малого и среднего предпринимательства в Российской Федерации</w:t>
        </w:r>
        <w:r w:rsidRPr="00D46DEF">
          <w:rPr>
            <w:rFonts w:eastAsia="Times New Roman"/>
            <w:spacing w:val="2"/>
            <w:lang w:eastAsia="ru-RU"/>
          </w:rPr>
          <w:t>»</w:t>
        </w:r>
      </w:hyperlink>
      <w:r w:rsidR="00CA4F44" w:rsidRPr="00D46DEF">
        <w:rPr>
          <w:rFonts w:eastAsia="Times New Roman"/>
          <w:spacing w:val="2"/>
          <w:lang w:eastAsia="ru-RU"/>
        </w:rPr>
        <w:t xml:space="preserve">, </w:t>
      </w:r>
      <w:r w:rsidRPr="00D46DEF">
        <w:rPr>
          <w:rFonts w:eastAsia="Times New Roman"/>
          <w:spacing w:val="2"/>
          <w:lang w:eastAsia="ru-RU"/>
        </w:rPr>
        <w:t xml:space="preserve">руководствуясь Уставом Малотенгинского сельского поселения Отрадненского района, </w:t>
      </w:r>
      <w:r w:rsidR="00CA4F44" w:rsidRPr="00D46DEF">
        <w:rPr>
          <w:rFonts w:eastAsia="Times New Roman"/>
          <w:spacing w:val="2"/>
          <w:lang w:eastAsia="ru-RU"/>
        </w:rPr>
        <w:t xml:space="preserve">в целях обеспечения согласованных действий по созданию условий для развития малого и среднего предпринимательства на территории </w:t>
      </w:r>
      <w:r w:rsidRPr="00D46DEF">
        <w:rPr>
          <w:rFonts w:eastAsia="Times New Roman"/>
          <w:spacing w:val="2"/>
          <w:lang w:eastAsia="ru-RU"/>
        </w:rPr>
        <w:t xml:space="preserve">Малотенгинского </w:t>
      </w:r>
      <w:r w:rsidR="00CA4F44" w:rsidRPr="00D46DEF">
        <w:rPr>
          <w:rFonts w:eastAsia="Times New Roman"/>
          <w:spacing w:val="2"/>
          <w:lang w:eastAsia="ru-RU"/>
        </w:rPr>
        <w:t>сельского поселения Отраднен</w:t>
      </w:r>
      <w:r w:rsidRPr="00D46DEF">
        <w:rPr>
          <w:rFonts w:eastAsia="Times New Roman"/>
          <w:spacing w:val="2"/>
          <w:lang w:eastAsia="ru-RU"/>
        </w:rPr>
        <w:t>с</w:t>
      </w:r>
      <w:r w:rsidR="00CA4F44" w:rsidRPr="00D46DEF">
        <w:rPr>
          <w:rFonts w:eastAsia="Times New Roman"/>
          <w:spacing w:val="2"/>
          <w:lang w:eastAsia="ru-RU"/>
        </w:rPr>
        <w:t xml:space="preserve">кого района,  </w:t>
      </w:r>
      <w:r w:rsidR="00B6120A" w:rsidRPr="00D46DEF">
        <w:rPr>
          <w:rFonts w:eastAsia="Times New Roman"/>
          <w:spacing w:val="2"/>
          <w:lang w:eastAsia="ru-RU"/>
        </w:rPr>
        <w:t xml:space="preserve">        </w:t>
      </w:r>
      <w:proofErr w:type="gramStart"/>
      <w:r w:rsidR="00B6120A" w:rsidRPr="00D46DEF">
        <w:rPr>
          <w:rFonts w:eastAsia="Times New Roman"/>
          <w:spacing w:val="2"/>
          <w:lang w:eastAsia="ru-RU"/>
        </w:rPr>
        <w:t>п</w:t>
      </w:r>
      <w:proofErr w:type="gramEnd"/>
      <w:r w:rsidR="00B6120A" w:rsidRPr="00D46DEF">
        <w:rPr>
          <w:rFonts w:eastAsia="Times New Roman"/>
          <w:spacing w:val="2"/>
          <w:lang w:eastAsia="ru-RU"/>
        </w:rPr>
        <w:t xml:space="preserve"> о с т а н о в л я ю:</w:t>
      </w:r>
    </w:p>
    <w:p w:rsidR="00665280" w:rsidRPr="00D46DEF" w:rsidRDefault="001D5CAF" w:rsidP="00B6120A">
      <w:pPr>
        <w:spacing w:after="0" w:line="240" w:lineRule="auto"/>
        <w:jc w:val="both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Pr="00D46DEF">
        <w:rPr>
          <w:rFonts w:eastAsia="Times New Roman"/>
          <w:spacing w:val="2"/>
          <w:lang w:eastAsia="ru-RU"/>
        </w:rPr>
        <w:t xml:space="preserve">Малотенгинского </w:t>
      </w:r>
      <w:r w:rsidR="00CA4F44" w:rsidRPr="00D46DEF">
        <w:rPr>
          <w:rFonts w:eastAsia="Times New Roman"/>
          <w:spacing w:val="2"/>
          <w:lang w:eastAsia="ru-RU"/>
        </w:rPr>
        <w:t>сельского поселения Отраднен</w:t>
      </w:r>
      <w:r w:rsidRPr="00D46DEF">
        <w:rPr>
          <w:rFonts w:eastAsia="Times New Roman"/>
          <w:spacing w:val="2"/>
          <w:lang w:eastAsia="ru-RU"/>
        </w:rPr>
        <w:t>с</w:t>
      </w:r>
      <w:r w:rsidR="00CA4F44" w:rsidRPr="00D46DEF">
        <w:rPr>
          <w:rFonts w:eastAsia="Times New Roman"/>
          <w:spacing w:val="2"/>
          <w:lang w:eastAsia="ru-RU"/>
        </w:rPr>
        <w:t>кого района</w:t>
      </w:r>
      <w:r w:rsidRPr="00D46DEF">
        <w:rPr>
          <w:rFonts w:eastAsia="Times New Roman"/>
          <w:spacing w:val="2"/>
          <w:lang w:eastAsia="ru-RU"/>
        </w:rPr>
        <w:t xml:space="preserve"> (п</w:t>
      </w:r>
      <w:r w:rsidR="00665280" w:rsidRPr="00D46DEF">
        <w:rPr>
          <w:rFonts w:eastAsia="Times New Roman"/>
          <w:spacing w:val="2"/>
          <w:lang w:eastAsia="ru-RU"/>
        </w:rPr>
        <w:t>риложе</w:t>
      </w:r>
      <w:r w:rsidR="00D46DEF" w:rsidRPr="00D46DEF">
        <w:rPr>
          <w:rFonts w:eastAsia="Times New Roman"/>
          <w:spacing w:val="2"/>
          <w:lang w:eastAsia="ru-RU"/>
        </w:rPr>
        <w:t>ние</w:t>
      </w:r>
      <w:r w:rsidRPr="00D46DEF">
        <w:rPr>
          <w:rFonts w:eastAsia="Times New Roman"/>
          <w:spacing w:val="2"/>
          <w:lang w:eastAsia="ru-RU"/>
        </w:rPr>
        <w:t>).</w:t>
      </w:r>
    </w:p>
    <w:p w:rsidR="00B6120A" w:rsidRPr="00D46DEF" w:rsidRDefault="00665280" w:rsidP="00B6120A">
      <w:pPr>
        <w:spacing w:after="0" w:line="240" w:lineRule="auto"/>
        <w:jc w:val="both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D46DEF" w:rsidRPr="00D46DEF">
        <w:t>2</w:t>
      </w:r>
      <w:r w:rsidR="00B6120A" w:rsidRPr="00D46DEF">
        <w:t xml:space="preserve">. Юристу администрации Малотенгинского сельского поселения Отрадненского района  Е.М. </w:t>
      </w:r>
      <w:proofErr w:type="spellStart"/>
      <w:r w:rsidR="00B6120A" w:rsidRPr="00D46DEF">
        <w:t>Радулевой</w:t>
      </w:r>
      <w:proofErr w:type="spellEnd"/>
      <w:r w:rsidR="00B6120A" w:rsidRPr="00D46DEF">
        <w:t xml:space="preserve"> обнародовать настоящее постановление в установленном законодательством порядке.</w:t>
      </w:r>
    </w:p>
    <w:p w:rsidR="00B6120A" w:rsidRPr="00D46DEF" w:rsidRDefault="00D46DEF" w:rsidP="00B6120A">
      <w:pPr>
        <w:spacing w:after="0" w:line="100" w:lineRule="atLeast"/>
        <w:jc w:val="both"/>
      </w:pPr>
      <w:r w:rsidRPr="00D46DEF">
        <w:tab/>
        <w:t>3</w:t>
      </w:r>
      <w:r w:rsidR="00B6120A" w:rsidRPr="00D46DEF">
        <w:t xml:space="preserve">. </w:t>
      </w:r>
      <w:proofErr w:type="gramStart"/>
      <w:r w:rsidR="00B6120A" w:rsidRPr="00D46DEF">
        <w:t>Контроль за</w:t>
      </w:r>
      <w:proofErr w:type="gramEnd"/>
      <w:r w:rsidR="00B6120A" w:rsidRPr="00D46DEF">
        <w:t xml:space="preserve"> выполнением настоящего постановления оставляю за собой.</w:t>
      </w:r>
    </w:p>
    <w:p w:rsidR="00B6120A" w:rsidRPr="00D46DEF" w:rsidRDefault="00D46DEF" w:rsidP="00B6120A">
      <w:pPr>
        <w:spacing w:after="0" w:line="100" w:lineRule="atLeast"/>
        <w:jc w:val="both"/>
      </w:pPr>
      <w:r w:rsidRPr="00D46DEF">
        <w:tab/>
        <w:t>4</w:t>
      </w:r>
      <w:r w:rsidR="00B6120A" w:rsidRPr="00D46DEF">
        <w:t xml:space="preserve">. Постановление вступает в силу после его официального опубликования (обнародования). </w:t>
      </w:r>
    </w:p>
    <w:p w:rsidR="00B6120A" w:rsidRPr="00D46DEF" w:rsidRDefault="00B6120A" w:rsidP="00B6120A">
      <w:pPr>
        <w:spacing w:after="0" w:line="100" w:lineRule="atLeast"/>
      </w:pPr>
    </w:p>
    <w:p w:rsidR="00B6120A" w:rsidRPr="00D46DEF" w:rsidRDefault="00B6120A" w:rsidP="00B6120A">
      <w:pPr>
        <w:spacing w:after="0" w:line="100" w:lineRule="atLeast"/>
      </w:pPr>
    </w:p>
    <w:p w:rsidR="00B6120A" w:rsidRPr="00D46DEF" w:rsidRDefault="00B6120A" w:rsidP="00B6120A">
      <w:pPr>
        <w:spacing w:after="0" w:line="100" w:lineRule="atLeast"/>
      </w:pPr>
      <w:bookmarkStart w:id="0" w:name="_GoBack"/>
      <w:proofErr w:type="gramStart"/>
      <w:r w:rsidRPr="00D46DEF">
        <w:t>Исполняющий</w:t>
      </w:r>
      <w:proofErr w:type="gramEnd"/>
      <w:r w:rsidRPr="00D46DEF">
        <w:t xml:space="preserve"> обязанности главы </w:t>
      </w:r>
    </w:p>
    <w:p w:rsidR="00B6120A" w:rsidRPr="00D46DEF" w:rsidRDefault="00B6120A" w:rsidP="00B6120A">
      <w:pPr>
        <w:spacing w:after="0" w:line="100" w:lineRule="atLeast"/>
      </w:pPr>
      <w:r w:rsidRPr="00D46DEF">
        <w:t xml:space="preserve">Малотенгинского  сельского поселения </w:t>
      </w:r>
    </w:p>
    <w:p w:rsidR="00B6120A" w:rsidRPr="00D46DEF" w:rsidRDefault="00B6120A" w:rsidP="00B6120A">
      <w:pPr>
        <w:spacing w:after="0" w:line="100" w:lineRule="atLeast"/>
      </w:pPr>
      <w:r w:rsidRPr="00D46DEF">
        <w:t xml:space="preserve">Отрадненского района                                                                        </w:t>
      </w:r>
      <w:proofErr w:type="spellStart"/>
      <w:r w:rsidRPr="00D46DEF">
        <w:t>С.В.Сидоренко</w:t>
      </w:r>
      <w:proofErr w:type="spellEnd"/>
    </w:p>
    <w:p w:rsidR="00B6120A" w:rsidRPr="00D46DEF" w:rsidRDefault="00B6120A" w:rsidP="00B6120A">
      <w:pPr>
        <w:spacing w:after="0" w:line="240" w:lineRule="auto"/>
      </w:pPr>
    </w:p>
    <w:bookmarkEnd w:id="0"/>
    <w:p w:rsidR="00665280" w:rsidRPr="00D46DEF" w:rsidRDefault="00665280" w:rsidP="00B6120A">
      <w:pPr>
        <w:spacing w:after="0" w:line="240" w:lineRule="auto"/>
      </w:pPr>
    </w:p>
    <w:p w:rsidR="00B6120A" w:rsidRPr="00D46DEF" w:rsidRDefault="00B6120A" w:rsidP="00B6120A">
      <w:pPr>
        <w:spacing w:after="0" w:line="240" w:lineRule="auto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120A" w:rsidRPr="00D46DEF" w:rsidTr="00B6120A">
        <w:tc>
          <w:tcPr>
            <w:tcW w:w="4927" w:type="dxa"/>
          </w:tcPr>
          <w:p w:rsidR="00B6120A" w:rsidRPr="00D46DEF" w:rsidRDefault="00B6120A" w:rsidP="00B6120A">
            <w:pPr>
              <w:rPr>
                <w:rFonts w:eastAsia="Times New Roman"/>
                <w:spacing w:val="2"/>
                <w:lang w:eastAsia="ru-RU"/>
              </w:rPr>
            </w:pPr>
          </w:p>
        </w:tc>
        <w:tc>
          <w:tcPr>
            <w:tcW w:w="4927" w:type="dxa"/>
          </w:tcPr>
          <w:p w:rsidR="00D46DEF" w:rsidRPr="00D46DEF" w:rsidRDefault="00D46DEF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</w:p>
          <w:p w:rsidR="00D46DEF" w:rsidRPr="00D46DEF" w:rsidRDefault="00D46DEF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</w:p>
          <w:p w:rsidR="00D46DEF" w:rsidRPr="00D46DEF" w:rsidRDefault="00D46DEF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</w:p>
          <w:p w:rsidR="00D46DEF" w:rsidRPr="00D46DEF" w:rsidRDefault="00D46DEF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</w:p>
          <w:p w:rsidR="00B6120A" w:rsidRPr="00D46DEF" w:rsidRDefault="00B6120A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  <w:r w:rsidRPr="00D46DEF">
              <w:rPr>
                <w:rFonts w:eastAsia="Times New Roman"/>
                <w:spacing w:val="2"/>
                <w:lang w:eastAsia="ru-RU"/>
              </w:rPr>
              <w:lastRenderedPageBreak/>
              <w:t>ПРИЛОЖЕНИЕ</w:t>
            </w:r>
            <w:r w:rsidR="00D46DEF" w:rsidRPr="00D46DEF">
              <w:rPr>
                <w:rFonts w:eastAsia="Times New Roman"/>
                <w:spacing w:val="2"/>
                <w:lang w:eastAsia="ru-RU"/>
              </w:rPr>
              <w:t xml:space="preserve"> </w:t>
            </w:r>
          </w:p>
          <w:p w:rsidR="00B6120A" w:rsidRPr="00D46DEF" w:rsidRDefault="00B6120A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</w:p>
          <w:p w:rsidR="00B6120A" w:rsidRPr="00D46DEF" w:rsidRDefault="00B6120A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  <w:r w:rsidRPr="00D46DEF">
              <w:rPr>
                <w:rFonts w:eastAsia="Times New Roman"/>
                <w:spacing w:val="2"/>
                <w:lang w:eastAsia="ru-RU"/>
              </w:rPr>
              <w:t>УТВЕРЖДЕН</w:t>
            </w:r>
          </w:p>
          <w:p w:rsidR="00B6120A" w:rsidRPr="00D46DEF" w:rsidRDefault="00B6120A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  <w:r w:rsidRPr="00D46DEF">
              <w:rPr>
                <w:rFonts w:eastAsia="Times New Roman"/>
                <w:spacing w:val="2"/>
                <w:lang w:eastAsia="ru-RU"/>
              </w:rPr>
              <w:t>постановлением администрации Малотенгинского сельского поселения Отрадненского района</w:t>
            </w:r>
          </w:p>
          <w:p w:rsidR="00B6120A" w:rsidRPr="00D46DEF" w:rsidRDefault="00B6120A" w:rsidP="00B6120A">
            <w:pPr>
              <w:jc w:val="center"/>
              <w:rPr>
                <w:rFonts w:eastAsia="Times New Roman"/>
                <w:spacing w:val="2"/>
                <w:lang w:eastAsia="ru-RU"/>
              </w:rPr>
            </w:pPr>
            <w:r w:rsidRPr="00D46DEF">
              <w:rPr>
                <w:rFonts w:eastAsia="Times New Roman"/>
                <w:spacing w:val="2"/>
                <w:lang w:eastAsia="ru-RU"/>
              </w:rPr>
              <w:t>от______________ № ___</w:t>
            </w:r>
          </w:p>
        </w:tc>
      </w:tr>
    </w:tbl>
    <w:p w:rsidR="00B6120A" w:rsidRPr="00D46DEF" w:rsidRDefault="00B6120A" w:rsidP="001D5CAF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lang w:eastAsia="ru-RU"/>
        </w:rPr>
      </w:pPr>
    </w:p>
    <w:p w:rsidR="00B6120A" w:rsidRPr="00D46DEF" w:rsidRDefault="00B6120A" w:rsidP="001D5CAF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lang w:eastAsia="ru-RU"/>
        </w:rPr>
      </w:pPr>
    </w:p>
    <w:p w:rsidR="00FF4C72" w:rsidRPr="00D46DEF" w:rsidRDefault="00FF4C72" w:rsidP="001D5CAF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lang w:eastAsia="ru-RU"/>
        </w:rPr>
      </w:pPr>
    </w:p>
    <w:p w:rsidR="00665280" w:rsidRPr="00D46DEF" w:rsidRDefault="00FF4C72" w:rsidP="006652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Малотенгинского сельского поселения </w:t>
      </w:r>
    </w:p>
    <w:p w:rsidR="00FF4C72" w:rsidRPr="00D46DEF" w:rsidRDefault="00FF4C72" w:rsidP="006652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Отрадненского района</w:t>
      </w:r>
      <w:r w:rsidR="00CA4F44" w:rsidRPr="00D46DEF">
        <w:rPr>
          <w:rFonts w:eastAsia="Times New Roman"/>
          <w:spacing w:val="2"/>
          <w:lang w:eastAsia="ru-RU"/>
        </w:rPr>
        <w:br/>
      </w:r>
    </w:p>
    <w:p w:rsidR="00FF4C72" w:rsidRPr="00D46DEF" w:rsidRDefault="00FF4C72" w:rsidP="006652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1.</w:t>
      </w:r>
      <w:r w:rsidRPr="00D46DEF">
        <w:rPr>
          <w:spacing w:val="2"/>
          <w:lang w:eastAsia="ru-RU"/>
        </w:rPr>
        <w:t xml:space="preserve"> Общие положения</w:t>
      </w:r>
    </w:p>
    <w:p w:rsidR="00FF4C72" w:rsidRPr="00D46DEF" w:rsidRDefault="00FF4C72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5280" w:rsidRPr="00D46DEF" w:rsidRDefault="00FF4C72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</w:t>
      </w:r>
      <w:r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 xml:space="preserve">. Координационные или совещательные органы могут быть созданы по инициативе органов местного самоуправления </w:t>
      </w:r>
      <w:r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 xml:space="preserve"> или некоммерческих организаций, выражающих интересы субъектов малого и среднего предпринимательства. 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</w:t>
      </w:r>
      <w:r w:rsidRPr="00D46DEF">
        <w:rPr>
          <w:rFonts w:eastAsia="Times New Roman"/>
          <w:spacing w:val="2"/>
          <w:lang w:eastAsia="ru-RU"/>
        </w:rPr>
        <w:t>й характер.</w:t>
      </w:r>
      <w:r w:rsidRPr="00D46DEF">
        <w:rPr>
          <w:rFonts w:eastAsia="Times New Roman"/>
          <w:spacing w:val="2"/>
          <w:lang w:eastAsia="ru-RU"/>
        </w:rPr>
        <w:tab/>
      </w:r>
    </w:p>
    <w:p w:rsidR="00665280" w:rsidRPr="00D46DEF" w:rsidRDefault="00665280" w:rsidP="00665280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Создаваемый совет может одновременно являться и координаци</w:t>
      </w:r>
      <w:r w:rsidR="00FF4C72" w:rsidRPr="00D46DEF">
        <w:rPr>
          <w:rFonts w:eastAsia="Times New Roman"/>
          <w:spacing w:val="2"/>
          <w:lang w:eastAsia="ru-RU"/>
        </w:rPr>
        <w:t>онным, и совещательным органом.</w:t>
      </w:r>
    </w:p>
    <w:p w:rsidR="00CA4F44" w:rsidRPr="00D46DEF" w:rsidRDefault="00665280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В случае обращения некоммерческих организаций, выражающих интересы субъектов малого и среднего предпринимательства, с предложением о создании координационного или совещательного органа в области развития малого и среднего предпринимательства, администрация </w:t>
      </w:r>
      <w:r w:rsidR="00FF4C72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 xml:space="preserve"> обязана рассмотреть вопрос о создании таких координационных или совещательных органов. О принятом решении по указанному вопросу администрация </w:t>
      </w:r>
      <w:r w:rsidR="00FF4C72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 xml:space="preserve"> в течение месяца в письменной форме уведомляет такие некоммерческие организации.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CA4F44" w:rsidRPr="00D46DEF">
        <w:rPr>
          <w:rFonts w:eastAsia="Times New Roman"/>
          <w:spacing w:val="2"/>
          <w:lang w:eastAsia="ru-RU"/>
        </w:rPr>
        <w:br/>
      </w:r>
      <w:r w:rsidR="00FF4C72" w:rsidRPr="00D46DEF">
        <w:rPr>
          <w:rFonts w:eastAsia="Times New Roman"/>
          <w:spacing w:val="2"/>
          <w:lang w:eastAsia="ru-RU"/>
        </w:rPr>
        <w:lastRenderedPageBreak/>
        <w:tab/>
      </w:r>
      <w:r w:rsidR="00CA4F44" w:rsidRPr="00D46DEF">
        <w:rPr>
          <w:rFonts w:eastAsia="Times New Roman"/>
          <w:spacing w:val="2"/>
          <w:lang w:eastAsia="ru-RU"/>
        </w:rPr>
        <w:t>Предложение должно содержать обоснование необходимости создания координационного или совещательного органа и список кандидатур, предлаг</w:t>
      </w:r>
      <w:r w:rsidR="00FF4C72" w:rsidRPr="00D46DEF">
        <w:rPr>
          <w:rFonts w:eastAsia="Times New Roman"/>
          <w:spacing w:val="2"/>
          <w:lang w:eastAsia="ru-RU"/>
        </w:rPr>
        <w:t>аемых к включению в его состав.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FF4C72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</w:t>
      </w:r>
      <w:r w:rsidR="00FF4C72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br/>
      </w:r>
      <w:r w:rsidR="00FF4C72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Постановление о создании координационных или совещательных органов подлежит официальному опубликованию</w:t>
      </w:r>
      <w:r w:rsidR="00FF4C72" w:rsidRPr="00D46DEF">
        <w:rPr>
          <w:rFonts w:eastAsia="Times New Roman"/>
          <w:spacing w:val="2"/>
          <w:lang w:eastAsia="ru-RU"/>
        </w:rPr>
        <w:t xml:space="preserve"> (обнародованию), </w:t>
      </w:r>
      <w:r w:rsidR="00CA4F44" w:rsidRPr="00D46DEF">
        <w:rPr>
          <w:rFonts w:eastAsia="Times New Roman"/>
          <w:spacing w:val="2"/>
          <w:lang w:eastAsia="ru-RU"/>
        </w:rPr>
        <w:t xml:space="preserve">а также размещению на официальном сайте </w:t>
      </w:r>
      <w:r w:rsidR="00FF4C72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 xml:space="preserve"> в</w:t>
      </w:r>
      <w:r w:rsidR="00FF4C72" w:rsidRPr="00D46DEF">
        <w:rPr>
          <w:rFonts w:eastAsia="Times New Roman"/>
          <w:spacing w:val="2"/>
          <w:lang w:eastAsia="ru-RU"/>
        </w:rPr>
        <w:t xml:space="preserve"> сети Интернет.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FF4C72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В своей деятельности координационные или совещательные органы руководствуются </w:t>
      </w:r>
      <w:hyperlink r:id="rId7" w:history="1">
        <w:r w:rsidR="00CA4F44" w:rsidRPr="00D46DEF">
          <w:rPr>
            <w:rFonts w:eastAsia="Times New Roman"/>
            <w:spacing w:val="2"/>
            <w:lang w:eastAsia="ru-RU"/>
          </w:rPr>
          <w:t>Конституцией Российской Федерации</w:t>
        </w:r>
      </w:hyperlink>
      <w:r w:rsidR="00CA4F44" w:rsidRPr="00D46DEF">
        <w:rPr>
          <w:rFonts w:eastAsia="Times New Roman"/>
          <w:spacing w:val="2"/>
          <w:lang w:eastAsia="ru-RU"/>
        </w:rPr>
        <w:t>, федеральными законами</w:t>
      </w:r>
      <w:r w:rsidR="00FF4C72" w:rsidRPr="00D46DEF">
        <w:rPr>
          <w:rFonts w:eastAsia="Times New Roman"/>
          <w:spacing w:val="2"/>
          <w:lang w:eastAsia="ru-RU"/>
        </w:rPr>
        <w:t>, законами Краснодарского края</w:t>
      </w:r>
      <w:r w:rsidR="00CA4F44" w:rsidRPr="00D46DEF">
        <w:rPr>
          <w:rFonts w:eastAsia="Times New Roman"/>
          <w:spacing w:val="2"/>
          <w:lang w:eastAsia="ru-RU"/>
        </w:rPr>
        <w:t>, муниципальными правовыми акта</w:t>
      </w:r>
      <w:r w:rsidR="00FF4C72" w:rsidRPr="00D46DEF">
        <w:rPr>
          <w:rFonts w:eastAsia="Times New Roman"/>
          <w:spacing w:val="2"/>
          <w:lang w:eastAsia="ru-RU"/>
        </w:rPr>
        <w:t>ми, а также настоящим Порядком.</w:t>
      </w:r>
    </w:p>
    <w:p w:rsidR="00CA4F44" w:rsidRPr="00D46DEF" w:rsidRDefault="00CA4F44" w:rsidP="00665280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2. Основные цели координационных или совещательных органов</w:t>
      </w:r>
    </w:p>
    <w:p w:rsidR="003309B7" w:rsidRPr="00D46DEF" w:rsidRDefault="00CA4F44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Координационные или совещате</w:t>
      </w:r>
      <w:r w:rsidR="003309B7" w:rsidRPr="00D46DEF">
        <w:rPr>
          <w:rFonts w:eastAsia="Times New Roman"/>
          <w:spacing w:val="2"/>
          <w:lang w:eastAsia="ru-RU"/>
        </w:rPr>
        <w:t>льные органы создаются в целях: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привлечения субъектов малого и среднего предпринимательства к выработке и реализации муниципальной политики в области развития малого </w:t>
      </w:r>
      <w:r w:rsidR="003309B7" w:rsidRPr="00D46DEF">
        <w:rPr>
          <w:rFonts w:eastAsia="Times New Roman"/>
          <w:spacing w:val="2"/>
          <w:lang w:eastAsia="ru-RU"/>
        </w:rPr>
        <w:t>и среднего предпринимательства;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выдвижения и поддержки инициатив, направленных на реализацию муниципальной политики в области развития малого </w:t>
      </w:r>
      <w:r w:rsidR="003309B7" w:rsidRPr="00D46DEF">
        <w:rPr>
          <w:rFonts w:eastAsia="Times New Roman"/>
          <w:spacing w:val="2"/>
          <w:lang w:eastAsia="ru-RU"/>
        </w:rPr>
        <w:t>и среднего предпринимательства;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проведения общественной </w:t>
      </w:r>
      <w:proofErr w:type="gramStart"/>
      <w:r w:rsidRPr="00D46DEF">
        <w:rPr>
          <w:rFonts w:eastAsia="Times New Roman"/>
          <w:spacing w:val="2"/>
          <w:lang w:eastAsia="ru-RU"/>
        </w:rPr>
        <w:t>экспертизы проектов нормативных правовых актов органов местного самоуправления</w:t>
      </w:r>
      <w:proofErr w:type="gramEnd"/>
      <w:r w:rsidRPr="00D46DEF">
        <w:rPr>
          <w:rFonts w:eastAsia="Times New Roman"/>
          <w:spacing w:val="2"/>
          <w:lang w:eastAsia="ru-RU"/>
        </w:rPr>
        <w:t xml:space="preserve"> </w:t>
      </w:r>
      <w:r w:rsidR="003309B7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Pr="00D46DEF">
        <w:rPr>
          <w:rFonts w:eastAsia="Times New Roman"/>
          <w:spacing w:val="2"/>
          <w:lang w:eastAsia="ru-RU"/>
        </w:rPr>
        <w:t xml:space="preserve">, регулирующих развитие малого </w:t>
      </w:r>
      <w:r w:rsidR="003309B7" w:rsidRPr="00D46DEF">
        <w:rPr>
          <w:rFonts w:eastAsia="Times New Roman"/>
          <w:spacing w:val="2"/>
          <w:lang w:eastAsia="ru-RU"/>
        </w:rPr>
        <w:t>и среднего предпринимательства;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выработки рекомендаций органам местного самоуправления </w:t>
      </w:r>
      <w:r w:rsidR="003309B7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Pr="00D46DEF">
        <w:rPr>
          <w:rFonts w:eastAsia="Times New Roman"/>
          <w:spacing w:val="2"/>
          <w:lang w:eastAsia="ru-RU"/>
        </w:rPr>
        <w:t xml:space="preserve"> при определении приоритетов в области развития малого </w:t>
      </w:r>
      <w:r w:rsidR="003309B7" w:rsidRPr="00D46DEF">
        <w:rPr>
          <w:rFonts w:eastAsia="Times New Roman"/>
          <w:spacing w:val="2"/>
          <w:lang w:eastAsia="ru-RU"/>
        </w:rPr>
        <w:t>и среднего предпринимательства;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  <w:r w:rsidRPr="00D46DEF">
        <w:rPr>
          <w:rFonts w:eastAsia="Times New Roman"/>
          <w:spacing w:val="2"/>
          <w:lang w:eastAsia="ru-RU"/>
        </w:rPr>
        <w:br/>
      </w:r>
    </w:p>
    <w:p w:rsidR="00CA4F44" w:rsidRPr="00D46DEF" w:rsidRDefault="00CA4F44" w:rsidP="006652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3. Состав координационных или совещательных органов</w:t>
      </w:r>
    </w:p>
    <w:p w:rsidR="00CA4F44" w:rsidRPr="00D46DEF" w:rsidRDefault="00CA4F44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В состав координационных или совещательных органов могут входить представители различных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законодательной (представительной) и </w:t>
      </w:r>
      <w:r w:rsidRPr="00D46DEF">
        <w:rPr>
          <w:rFonts w:eastAsia="Times New Roman"/>
          <w:spacing w:val="2"/>
          <w:lang w:eastAsia="ru-RU"/>
        </w:rPr>
        <w:lastRenderedPageBreak/>
        <w:t>исполнительной власти, о</w:t>
      </w:r>
      <w:r w:rsidR="003309B7" w:rsidRPr="00D46DEF">
        <w:rPr>
          <w:rFonts w:eastAsia="Times New Roman"/>
          <w:spacing w:val="2"/>
          <w:lang w:eastAsia="ru-RU"/>
        </w:rPr>
        <w:t>рганов местного самоуправления.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</w:t>
      </w:r>
      <w:r w:rsidR="003309B7" w:rsidRPr="00D46DEF">
        <w:rPr>
          <w:rFonts w:eastAsia="Times New Roman"/>
          <w:spacing w:val="2"/>
          <w:lang w:eastAsia="ru-RU"/>
        </w:rPr>
        <w:t>в.</w:t>
      </w:r>
    </w:p>
    <w:p w:rsidR="00CA4F44" w:rsidRPr="00D46DEF" w:rsidRDefault="00CA4F44" w:rsidP="00665280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4. Обеспечение деятельности координационных и совещательных органов</w:t>
      </w:r>
    </w:p>
    <w:p w:rsidR="00CA4F44" w:rsidRPr="00D46DEF" w:rsidRDefault="00CA4F44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Работой координационного или совещательного органа руководит председатель, в случае отсутствия председателя, его обязанности испо</w:t>
      </w:r>
      <w:r w:rsidR="003309B7" w:rsidRPr="00D46DEF">
        <w:rPr>
          <w:rFonts w:eastAsia="Times New Roman"/>
          <w:spacing w:val="2"/>
          <w:lang w:eastAsia="ru-RU"/>
        </w:rPr>
        <w:t>лняет заместитель председателя.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Председатель координацион</w:t>
      </w:r>
      <w:r w:rsidR="003309B7" w:rsidRPr="00D46DEF">
        <w:rPr>
          <w:rFonts w:eastAsia="Times New Roman"/>
          <w:spacing w:val="2"/>
          <w:lang w:eastAsia="ru-RU"/>
        </w:rPr>
        <w:t>ного или совещательного органа: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осуществляет руководство работой </w:t>
      </w:r>
      <w:proofErr w:type="gramStart"/>
      <w:r w:rsidRPr="00D46DEF">
        <w:rPr>
          <w:rFonts w:eastAsia="Times New Roman"/>
          <w:spacing w:val="2"/>
          <w:lang w:eastAsia="ru-RU"/>
        </w:rPr>
        <w:t>координацион</w:t>
      </w:r>
      <w:r w:rsidR="003309B7" w:rsidRPr="00D46DEF">
        <w:rPr>
          <w:rFonts w:eastAsia="Times New Roman"/>
          <w:spacing w:val="2"/>
          <w:lang w:eastAsia="ru-RU"/>
        </w:rPr>
        <w:t>ного</w:t>
      </w:r>
      <w:proofErr w:type="gramEnd"/>
      <w:r w:rsidR="003309B7" w:rsidRPr="00D46DEF">
        <w:rPr>
          <w:rFonts w:eastAsia="Times New Roman"/>
          <w:spacing w:val="2"/>
          <w:lang w:eastAsia="ru-RU"/>
        </w:rPr>
        <w:t xml:space="preserve"> или совещательного органа;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ведет заседания координацион</w:t>
      </w:r>
      <w:r w:rsidR="003309B7" w:rsidRPr="00D46DEF">
        <w:rPr>
          <w:rFonts w:eastAsia="Times New Roman"/>
          <w:spacing w:val="2"/>
          <w:lang w:eastAsia="ru-RU"/>
        </w:rPr>
        <w:t>ного или совещательного органа;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вносит предложения по формированию повестки заседания координационного или</w:t>
      </w:r>
      <w:r w:rsidR="003309B7" w:rsidRPr="00D46DEF">
        <w:rPr>
          <w:rFonts w:eastAsia="Times New Roman"/>
          <w:spacing w:val="2"/>
          <w:lang w:eastAsia="ru-RU"/>
        </w:rPr>
        <w:t xml:space="preserve"> совещательного органа;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участвует в мероприятиях, проводимых координацио</w:t>
      </w:r>
      <w:r w:rsidR="003309B7" w:rsidRPr="00D46DEF">
        <w:rPr>
          <w:rFonts w:eastAsia="Times New Roman"/>
          <w:spacing w:val="2"/>
          <w:lang w:eastAsia="ru-RU"/>
        </w:rPr>
        <w:t>нным или совещательным органом;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обеспечивает и контролирует выполнение решений координацион</w:t>
      </w:r>
      <w:r w:rsidR="003309B7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Заместитель председателя координационного или совещате</w:t>
      </w:r>
      <w:r w:rsidR="003309B7" w:rsidRPr="00D46DEF">
        <w:rPr>
          <w:rFonts w:eastAsia="Times New Roman"/>
          <w:spacing w:val="2"/>
          <w:lang w:eastAsia="ru-RU"/>
        </w:rPr>
        <w:t>льного органа: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 xml:space="preserve">- осуществляет руководство работой координационного или совещательного органа на </w:t>
      </w:r>
      <w:r w:rsidR="003309B7" w:rsidRPr="00D46DEF">
        <w:rPr>
          <w:rFonts w:eastAsia="Times New Roman"/>
          <w:spacing w:val="2"/>
          <w:lang w:eastAsia="ru-RU"/>
        </w:rPr>
        <w:t>период отсутствия председателя;</w:t>
      </w:r>
      <w:r w:rsidRPr="00D46DEF">
        <w:rPr>
          <w:rFonts w:eastAsia="Times New Roman"/>
          <w:spacing w:val="2"/>
          <w:lang w:eastAsia="ru-RU"/>
        </w:rPr>
        <w:br/>
      </w:r>
      <w:r w:rsidR="003309B7" w:rsidRPr="00D46DEF">
        <w:rPr>
          <w:rFonts w:eastAsia="Times New Roman"/>
          <w:spacing w:val="2"/>
          <w:lang w:eastAsia="ru-RU"/>
        </w:rPr>
        <w:tab/>
      </w:r>
      <w:r w:rsidRPr="00D46DEF">
        <w:rPr>
          <w:rFonts w:eastAsia="Times New Roman"/>
          <w:spacing w:val="2"/>
          <w:lang w:eastAsia="ru-RU"/>
        </w:rPr>
        <w:t>- готовит повестку заседания координационного или совещательного</w:t>
      </w:r>
    </w:p>
    <w:p w:rsidR="00CA4F44" w:rsidRPr="00D46DEF" w:rsidRDefault="00CA4F44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>органа;</w:t>
      </w:r>
    </w:p>
    <w:p w:rsidR="00CA4F44" w:rsidRPr="00D46DEF" w:rsidRDefault="003309B7" w:rsidP="006652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lang w:eastAsia="ru-RU"/>
        </w:rPr>
      </w:pP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- ведет заседания координационного или совещательного органа в </w:t>
      </w:r>
      <w:r w:rsidRPr="00D46DEF">
        <w:rPr>
          <w:rFonts w:eastAsia="Times New Roman"/>
          <w:spacing w:val="2"/>
          <w:lang w:eastAsia="ru-RU"/>
        </w:rPr>
        <w:t>период отсутствия председателя;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вносит предложения по формированию повестки заседания координацион</w:t>
      </w:r>
      <w:r w:rsidRPr="00D46DEF">
        <w:rPr>
          <w:rFonts w:eastAsia="Times New Roman"/>
          <w:spacing w:val="2"/>
          <w:lang w:eastAsia="ru-RU"/>
        </w:rPr>
        <w:t>ного или совещательного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участвует в мероприятиях, проводимых координацио</w:t>
      </w:r>
      <w:r w:rsidRPr="00D46DEF">
        <w:rPr>
          <w:rFonts w:eastAsia="Times New Roman"/>
          <w:spacing w:val="2"/>
          <w:lang w:eastAsia="ru-RU"/>
        </w:rPr>
        <w:t>нным или совещательным органом;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оказывает содействие председателю и ответственному секретарю в обеспечении деятельности координацион</w:t>
      </w:r>
      <w:r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Ответственный секретарь координацион</w:t>
      </w:r>
      <w:r w:rsidRPr="00D46DEF">
        <w:rPr>
          <w:rFonts w:eastAsia="Times New Roman"/>
          <w:spacing w:val="2"/>
          <w:lang w:eastAsia="ru-RU"/>
        </w:rPr>
        <w:t>ного или совещательного органа: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- осуществляет организационное обеспечение деятельности </w:t>
      </w:r>
      <w:proofErr w:type="gramStart"/>
      <w:r w:rsidR="00CA4F44" w:rsidRPr="00D46DEF">
        <w:rPr>
          <w:rFonts w:eastAsia="Times New Roman"/>
          <w:spacing w:val="2"/>
          <w:lang w:eastAsia="ru-RU"/>
        </w:rPr>
        <w:t>координационного</w:t>
      </w:r>
      <w:proofErr w:type="gramEnd"/>
      <w:r w:rsidR="00CA4F44" w:rsidRPr="00D46DEF">
        <w:rPr>
          <w:rFonts w:eastAsia="Times New Roman"/>
          <w:spacing w:val="2"/>
          <w:lang w:eastAsia="ru-RU"/>
        </w:rPr>
        <w:t xml:space="preserve"> или сове</w:t>
      </w:r>
      <w:r w:rsidRPr="00D46DEF">
        <w:rPr>
          <w:rFonts w:eastAsia="Times New Roman"/>
          <w:spacing w:val="2"/>
          <w:lang w:eastAsia="ru-RU"/>
        </w:rPr>
        <w:t>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Pr="00D46DEF">
        <w:rPr>
          <w:rFonts w:eastAsia="Times New Roman"/>
          <w:spacing w:val="2"/>
          <w:lang w:eastAsia="ru-RU"/>
        </w:rPr>
        <w:tab/>
      </w:r>
      <w:r w:rsidR="00D75399" w:rsidRPr="00D46DEF">
        <w:rPr>
          <w:rFonts w:eastAsia="Times New Roman"/>
          <w:spacing w:val="2"/>
          <w:lang w:eastAsia="ru-RU"/>
        </w:rPr>
        <w:t>- контролирует документооборот;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D75399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вносит предложения по формированию повестки заседания координацион</w:t>
      </w:r>
      <w:r w:rsidR="00D75399" w:rsidRPr="00D46DEF">
        <w:rPr>
          <w:rFonts w:eastAsia="Times New Roman"/>
          <w:spacing w:val="2"/>
          <w:lang w:eastAsia="ru-RU"/>
        </w:rPr>
        <w:t>ного или совещательного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D75399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принимает участие в заседаниях координационного или совещательного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lastRenderedPageBreak/>
        <w:tab/>
      </w:r>
      <w:r w:rsidR="00CA4F44" w:rsidRPr="00D46DEF">
        <w:rPr>
          <w:rFonts w:eastAsia="Times New Roman"/>
          <w:spacing w:val="2"/>
          <w:lang w:eastAsia="ru-RU"/>
        </w:rPr>
        <w:t>- участвует в мероприятиях, проводимых координацио</w:t>
      </w:r>
      <w:r w:rsidR="00BE52F5" w:rsidRPr="00D46DEF">
        <w:rPr>
          <w:rFonts w:eastAsia="Times New Roman"/>
          <w:spacing w:val="2"/>
          <w:lang w:eastAsia="ru-RU"/>
        </w:rPr>
        <w:t>нным или совещательным органом;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осуществляет иные действия, необходимые для обеспечения деятельности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Члены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органа: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- вносят предложения по формированию повестки заседания </w:t>
      </w:r>
      <w:proofErr w:type="gramStart"/>
      <w:r w:rsidR="00CA4F44" w:rsidRPr="00D46DEF">
        <w:rPr>
          <w:rFonts w:eastAsia="Times New Roman"/>
          <w:spacing w:val="2"/>
          <w:lang w:eastAsia="ru-RU"/>
        </w:rPr>
        <w:t>координацион</w:t>
      </w:r>
      <w:r w:rsidR="00BE52F5" w:rsidRPr="00D46DEF">
        <w:rPr>
          <w:rFonts w:eastAsia="Times New Roman"/>
          <w:spacing w:val="2"/>
          <w:lang w:eastAsia="ru-RU"/>
        </w:rPr>
        <w:t>ного</w:t>
      </w:r>
      <w:proofErr w:type="gramEnd"/>
      <w:r w:rsidR="00BE52F5" w:rsidRPr="00D46DEF">
        <w:rPr>
          <w:rFonts w:eastAsia="Times New Roman"/>
          <w:spacing w:val="2"/>
          <w:lang w:eastAsia="ru-RU"/>
        </w:rPr>
        <w:t xml:space="preserve"> или совещательного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принимают участие в заседаниях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участвуют в мероприятиях, проводимых координацио</w:t>
      </w:r>
      <w:r w:rsidR="00BE52F5" w:rsidRPr="00D46DEF">
        <w:rPr>
          <w:rFonts w:eastAsia="Times New Roman"/>
          <w:spacing w:val="2"/>
          <w:lang w:eastAsia="ru-RU"/>
        </w:rPr>
        <w:t>нным или совещательным органом;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- оказывают содействие председателю и ответственному секретарю в обеспечении деятельности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средств массовой информации, не входящие в состав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Заседание координационного или совещательного органа считается правомочным, если на его заседании присутствует более 50% его ч</w:t>
      </w:r>
      <w:r w:rsidR="00BE52F5" w:rsidRPr="00D46DEF">
        <w:rPr>
          <w:rFonts w:eastAsia="Times New Roman"/>
          <w:spacing w:val="2"/>
          <w:lang w:eastAsia="ru-RU"/>
        </w:rPr>
        <w:t>ленов.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Решение по рассматриваемому вопросу принимается простым большинством голосов присутствующих на заседании членов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При равенстве голосов решающим является голос пред</w:t>
      </w:r>
      <w:r w:rsidR="00BE52F5" w:rsidRPr="00D46DEF">
        <w:rPr>
          <w:rFonts w:eastAsia="Times New Roman"/>
          <w:spacing w:val="2"/>
          <w:lang w:eastAsia="ru-RU"/>
        </w:rPr>
        <w:t>седательствующего на Заседании.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Заседания координационного или совещательного органа и принятые на них решения оформляются протоколом, который подписывается председателем и ответственным секретарем координацион</w:t>
      </w:r>
      <w:r w:rsidR="00BE52F5" w:rsidRPr="00D46DEF">
        <w:rPr>
          <w:rFonts w:eastAsia="Times New Roman"/>
          <w:spacing w:val="2"/>
          <w:lang w:eastAsia="ru-RU"/>
        </w:rPr>
        <w:t>ного или совещательного органа.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</w:t>
      </w:r>
      <w:r w:rsidR="00BE52F5" w:rsidRPr="00D46DEF">
        <w:rPr>
          <w:rFonts w:eastAsia="Times New Roman"/>
          <w:spacing w:val="2"/>
          <w:lang w:eastAsia="ru-RU"/>
        </w:rPr>
        <w:t>и среднего предпринимательства.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>Координационный или совещательный орган имеет право запрашивать в установленном порядке материалы по вопросам, относя</w:t>
      </w:r>
      <w:r w:rsidR="00BE52F5" w:rsidRPr="00D46DEF">
        <w:rPr>
          <w:rFonts w:eastAsia="Times New Roman"/>
          <w:spacing w:val="2"/>
          <w:lang w:eastAsia="ru-RU"/>
        </w:rPr>
        <w:t>щимся к сфере его деятельности.</w:t>
      </w:r>
      <w:r w:rsidR="00CA4F44" w:rsidRPr="00D46DEF">
        <w:rPr>
          <w:rFonts w:eastAsia="Times New Roman"/>
          <w:spacing w:val="2"/>
          <w:lang w:eastAsia="ru-RU"/>
        </w:rPr>
        <w:br/>
      </w:r>
      <w:r w:rsidR="00BE52F5" w:rsidRPr="00D46DEF">
        <w:rPr>
          <w:rFonts w:eastAsia="Times New Roman"/>
          <w:spacing w:val="2"/>
          <w:lang w:eastAsia="ru-RU"/>
        </w:rPr>
        <w:tab/>
      </w:r>
      <w:r w:rsidR="00CA4F44" w:rsidRPr="00D46DEF">
        <w:rPr>
          <w:rFonts w:eastAsia="Times New Roman"/>
          <w:spacing w:val="2"/>
          <w:lang w:eastAsia="ru-RU"/>
        </w:rPr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 w:rsidR="00BE52F5" w:rsidRPr="00D46DEF">
        <w:rPr>
          <w:rFonts w:eastAsia="Times New Roman"/>
          <w:spacing w:val="2"/>
          <w:lang w:eastAsia="ru-RU"/>
        </w:rPr>
        <w:t>Малотенгинского сельского поселения Отрадненского района</w:t>
      </w:r>
      <w:r w:rsidR="00CA4F44" w:rsidRPr="00D46DEF">
        <w:rPr>
          <w:rFonts w:eastAsia="Times New Roman"/>
          <w:spacing w:val="2"/>
          <w:lang w:eastAsia="ru-RU"/>
        </w:rPr>
        <w:t>.</w:t>
      </w:r>
    </w:p>
    <w:p w:rsidR="004D5212" w:rsidRPr="00D46DEF" w:rsidRDefault="004D5212" w:rsidP="00665280">
      <w:pPr>
        <w:spacing w:after="0" w:line="240" w:lineRule="auto"/>
        <w:jc w:val="both"/>
      </w:pPr>
    </w:p>
    <w:p w:rsidR="00FF4C72" w:rsidRPr="00D46DEF" w:rsidRDefault="00FF4C72" w:rsidP="00665280">
      <w:pPr>
        <w:spacing w:after="0" w:line="240" w:lineRule="auto"/>
        <w:jc w:val="both"/>
      </w:pPr>
    </w:p>
    <w:p w:rsidR="00665280" w:rsidRPr="00D46DEF" w:rsidRDefault="00665280" w:rsidP="00665280">
      <w:pPr>
        <w:spacing w:after="0" w:line="240" w:lineRule="auto"/>
        <w:jc w:val="both"/>
      </w:pPr>
      <w:r w:rsidRPr="00D46DEF">
        <w:t xml:space="preserve">Делопроизводитель администрации </w:t>
      </w:r>
    </w:p>
    <w:p w:rsidR="00665280" w:rsidRPr="00D46DEF" w:rsidRDefault="00665280" w:rsidP="00665280">
      <w:pPr>
        <w:spacing w:after="0" w:line="240" w:lineRule="auto"/>
        <w:jc w:val="both"/>
      </w:pPr>
      <w:r w:rsidRPr="00D46DEF">
        <w:t xml:space="preserve">Малотенгинского сельского поселения </w:t>
      </w:r>
    </w:p>
    <w:p w:rsidR="00665280" w:rsidRPr="00D46DEF" w:rsidRDefault="00665280" w:rsidP="00665280">
      <w:pPr>
        <w:spacing w:after="0" w:line="240" w:lineRule="auto"/>
        <w:jc w:val="both"/>
      </w:pPr>
      <w:r w:rsidRPr="00D46DEF">
        <w:t xml:space="preserve">Отрадненского района                                                               </w:t>
      </w:r>
      <w:proofErr w:type="spellStart"/>
      <w:r w:rsidRPr="00D46DEF">
        <w:t>И.А.Гармидина</w:t>
      </w:r>
      <w:proofErr w:type="spellEnd"/>
    </w:p>
    <w:p w:rsidR="00D46DEF" w:rsidRPr="00D46DEF" w:rsidRDefault="00D46DEF">
      <w:pPr>
        <w:spacing w:after="0" w:line="240" w:lineRule="auto"/>
        <w:jc w:val="both"/>
      </w:pPr>
    </w:p>
    <w:sectPr w:rsidR="00D46DEF" w:rsidRPr="00D46DEF" w:rsidSect="001D5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D85"/>
    <w:multiLevelType w:val="hybridMultilevel"/>
    <w:tmpl w:val="FAFC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F44"/>
    <w:rsid w:val="001D5CAF"/>
    <w:rsid w:val="003309B7"/>
    <w:rsid w:val="0036302B"/>
    <w:rsid w:val="004939EB"/>
    <w:rsid w:val="004D5212"/>
    <w:rsid w:val="00503877"/>
    <w:rsid w:val="00665280"/>
    <w:rsid w:val="006A016B"/>
    <w:rsid w:val="006A2E2A"/>
    <w:rsid w:val="006B6B57"/>
    <w:rsid w:val="00881E4A"/>
    <w:rsid w:val="00B6120A"/>
    <w:rsid w:val="00BE52F5"/>
    <w:rsid w:val="00C05AE7"/>
    <w:rsid w:val="00CA4F44"/>
    <w:rsid w:val="00D46DEF"/>
    <w:rsid w:val="00D75399"/>
    <w:rsid w:val="00F42110"/>
    <w:rsid w:val="00FA5A94"/>
    <w:rsid w:val="00FA78E0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0"/>
  </w:style>
  <w:style w:type="paragraph" w:styleId="1">
    <w:name w:val="heading 1"/>
    <w:basedOn w:val="a"/>
    <w:next w:val="a"/>
    <w:link w:val="10"/>
    <w:uiPriority w:val="9"/>
    <w:qFormat/>
    <w:rsid w:val="00CA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A4F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F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F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44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F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No Spacing"/>
    <w:qFormat/>
    <w:rsid w:val="00CA4F44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styleId="a8">
    <w:name w:val="Subtitle"/>
    <w:basedOn w:val="a"/>
    <w:next w:val="a9"/>
    <w:link w:val="aa"/>
    <w:qFormat/>
    <w:rsid w:val="00CA4F44"/>
    <w:pPr>
      <w:suppressAutoHyphens/>
      <w:spacing w:after="0" w:line="240" w:lineRule="auto"/>
      <w:jc w:val="center"/>
    </w:pPr>
    <w:rPr>
      <w:rFonts w:eastAsia="Times New Roman"/>
      <w:b/>
      <w:sz w:val="40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A4F44"/>
    <w:rPr>
      <w:rFonts w:eastAsia="Times New Roman"/>
      <w:b/>
      <w:sz w:val="40"/>
      <w:szCs w:val="20"/>
      <w:lang w:eastAsia="ar-SA"/>
    </w:rPr>
  </w:style>
  <w:style w:type="paragraph" w:styleId="ab">
    <w:name w:val="Body Text Indent"/>
    <w:basedOn w:val="a"/>
    <w:link w:val="ac"/>
    <w:rsid w:val="00CA4F44"/>
    <w:pPr>
      <w:suppressAutoHyphens/>
      <w:spacing w:after="0" w:line="240" w:lineRule="auto"/>
      <w:ind w:right="4535" w:firstLine="567"/>
      <w:jc w:val="both"/>
    </w:pPr>
    <w:rPr>
      <w:rFonts w:eastAsia="Times New Roman"/>
      <w:sz w:val="27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A4F44"/>
    <w:rPr>
      <w:rFonts w:eastAsia="Times New Roman"/>
      <w:sz w:val="27"/>
      <w:szCs w:val="24"/>
      <w:lang w:eastAsia="ar-SA"/>
    </w:rPr>
  </w:style>
  <w:style w:type="paragraph" w:styleId="a9">
    <w:name w:val="Body Text"/>
    <w:basedOn w:val="a"/>
    <w:link w:val="ad"/>
    <w:uiPriority w:val="99"/>
    <w:semiHidden/>
    <w:unhideWhenUsed/>
    <w:rsid w:val="00CA4F44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CA4F44"/>
  </w:style>
  <w:style w:type="table" w:styleId="ae">
    <w:name w:val="Table Grid"/>
    <w:basedOn w:val="a1"/>
    <w:uiPriority w:val="59"/>
    <w:rsid w:val="00B6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6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Иванченко Ирина Петровна</cp:lastModifiedBy>
  <cp:revision>8</cp:revision>
  <cp:lastPrinted>2021-03-16T09:01:00Z</cp:lastPrinted>
  <dcterms:created xsi:type="dcterms:W3CDTF">2021-01-14T19:58:00Z</dcterms:created>
  <dcterms:modified xsi:type="dcterms:W3CDTF">2022-11-25T12:49:00Z</dcterms:modified>
</cp:coreProperties>
</file>